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E0" w:rsidRDefault="002632E0" w:rsidP="002632E0">
      <w:pPr>
        <w:pStyle w:val="XIEPEF-TTULO-PORTUGUS"/>
        <w:spacing w:after="120" w:afterAutospacing="0" w:line="360" w:lineRule="auto"/>
        <w:ind w:firstLine="0"/>
        <w:rPr>
          <w:rFonts w:ascii="Times New Roman" w:hAnsi="Times New Roman" w:cs="Times New Roman"/>
        </w:rPr>
      </w:pPr>
      <w:r w:rsidRPr="008F5E94">
        <w:rPr>
          <w:rFonts w:ascii="Times New Roman" w:hAnsi="Times New Roman" w:cs="Times New Roman"/>
        </w:rPr>
        <w:t>SORVETE FITNESS</w:t>
      </w:r>
    </w:p>
    <w:p w:rsidR="002632E0" w:rsidRPr="00535D40" w:rsidRDefault="002632E0" w:rsidP="002632E0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Estudantes: </w:t>
      </w:r>
      <w:r w:rsidRPr="003306D5">
        <w:rPr>
          <w:rFonts w:ascii="Times New Roman" w:hAnsi="Times New Roman"/>
        </w:rPr>
        <w:t xml:space="preserve">Anna Clara Pereira Machado, Júlia Fernandes Ramos de Souza, </w:t>
      </w:r>
      <w:proofErr w:type="spellStart"/>
      <w:r w:rsidRPr="003306D5">
        <w:rPr>
          <w:rFonts w:ascii="Times New Roman" w:hAnsi="Times New Roman"/>
        </w:rPr>
        <w:t>Nathália</w:t>
      </w:r>
      <w:proofErr w:type="spellEnd"/>
      <w:r w:rsidRPr="003306D5">
        <w:rPr>
          <w:rFonts w:ascii="Times New Roman" w:hAnsi="Times New Roman"/>
        </w:rPr>
        <w:t xml:space="preserve"> Aparecida Alves </w:t>
      </w:r>
      <w:proofErr w:type="spellStart"/>
      <w:proofErr w:type="gramStart"/>
      <w:r w:rsidRPr="003306D5">
        <w:rPr>
          <w:rFonts w:ascii="Times New Roman" w:hAnsi="Times New Roman"/>
        </w:rPr>
        <w:t>Bragato</w:t>
      </w:r>
      <w:proofErr w:type="spellEnd"/>
      <w:proofErr w:type="gramEnd"/>
    </w:p>
    <w:p w:rsidR="002632E0" w:rsidRDefault="002632E0" w:rsidP="002632E0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Orientador: </w:t>
      </w:r>
      <w:proofErr w:type="spellStart"/>
      <w:r w:rsidRPr="003306D5">
        <w:rPr>
          <w:rFonts w:ascii="Times New Roman" w:hAnsi="Times New Roman"/>
        </w:rPr>
        <w:t>Ju</w:t>
      </w:r>
      <w:r>
        <w:rPr>
          <w:rFonts w:ascii="Times New Roman" w:hAnsi="Times New Roman"/>
        </w:rPr>
        <w:t>nelia</w:t>
      </w:r>
      <w:proofErr w:type="spellEnd"/>
      <w:r>
        <w:rPr>
          <w:rFonts w:ascii="Times New Roman" w:hAnsi="Times New Roman"/>
        </w:rPr>
        <w:t xml:space="preserve"> Alves de Souza</w:t>
      </w:r>
    </w:p>
    <w:p w:rsidR="002632E0" w:rsidRDefault="002632E0" w:rsidP="002632E0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Escola: </w:t>
      </w:r>
      <w:r w:rsidRPr="001224C6">
        <w:rPr>
          <w:rFonts w:ascii="Times New Roman" w:hAnsi="Times New Roman"/>
        </w:rPr>
        <w:t xml:space="preserve">Instituto Federal de Educação, Ciência e Tecnologia do Triângulo </w:t>
      </w:r>
      <w:proofErr w:type="gramStart"/>
      <w:r w:rsidRPr="001224C6">
        <w:rPr>
          <w:rFonts w:ascii="Times New Roman" w:hAnsi="Times New Roman"/>
        </w:rPr>
        <w:t>Mineiro</w:t>
      </w:r>
      <w:proofErr w:type="gramEnd"/>
    </w:p>
    <w:p w:rsidR="002632E0" w:rsidRPr="00F14176" w:rsidRDefault="002632E0" w:rsidP="002632E0">
      <w:pPr>
        <w:pStyle w:val="XIEPEF-TtulodeSeo"/>
        <w:spacing w:before="120" w:after="0" w:afterAutospacing="0" w:line="360" w:lineRule="auto"/>
        <w:ind w:firstLine="0"/>
        <w:rPr>
          <w:rFonts w:ascii="Times New Roman" w:hAnsi="Times New Roman" w:cs="Times New Roman"/>
        </w:rPr>
      </w:pPr>
      <w:r w:rsidRPr="00F14176">
        <w:rPr>
          <w:rFonts w:ascii="Times New Roman" w:hAnsi="Times New Roman" w:cs="Times New Roman"/>
        </w:rPr>
        <w:t>Resumo</w:t>
      </w:r>
    </w:p>
    <w:p w:rsidR="002632E0" w:rsidRPr="00F14176" w:rsidRDefault="00B35679" w:rsidP="00E1248D">
      <w:pPr>
        <w:pStyle w:val="XIEPEF-cincopalavraschave-portuguesingls"/>
        <w:spacing w:after="120" w:afterAutospacing="0"/>
        <w:ind w:firstLine="0"/>
        <w:jc w:val="both"/>
        <w:rPr>
          <w:rFonts w:ascii="Times New Roman" w:hAnsi="Times New Roman"/>
          <w:sz w:val="22"/>
        </w:rPr>
      </w:pPr>
      <w:r w:rsidRPr="00F14176">
        <w:rPr>
          <w:rFonts w:ascii="Times New Roman" w:hAnsi="Times New Roman"/>
          <w:sz w:val="22"/>
        </w:rPr>
        <w:t>O p</w:t>
      </w:r>
      <w:r w:rsidR="00AD030A" w:rsidRPr="00F14176">
        <w:rPr>
          <w:rFonts w:ascii="Times New Roman" w:hAnsi="Times New Roman"/>
          <w:sz w:val="22"/>
        </w:rPr>
        <w:t>resente estudo teve como objetivo a elaboração de</w:t>
      </w:r>
      <w:r w:rsidR="002632E0" w:rsidRPr="00F14176">
        <w:rPr>
          <w:rFonts w:ascii="Times New Roman" w:hAnsi="Times New Roman"/>
          <w:sz w:val="22"/>
        </w:rPr>
        <w:t xml:space="preserve"> um sorvete com baixa caloria</w:t>
      </w:r>
      <w:r w:rsidR="00A72633" w:rsidRPr="00F14176">
        <w:rPr>
          <w:rFonts w:ascii="Times New Roman" w:hAnsi="Times New Roman"/>
          <w:sz w:val="22"/>
        </w:rPr>
        <w:t xml:space="preserve"> substituindo o leite por inhame </w:t>
      </w:r>
      <w:r w:rsidR="00A72633" w:rsidRPr="00F14176">
        <w:rPr>
          <w:rFonts w:ascii="Times New Roman" w:hAnsi="Times New Roman"/>
          <w:sz w:val="22"/>
          <w:szCs w:val="22"/>
        </w:rPr>
        <w:t>(</w:t>
      </w:r>
      <w:proofErr w:type="spellStart"/>
      <w:r w:rsidR="00A72633" w:rsidRPr="00F14176">
        <w:rPr>
          <w:rFonts w:ascii="Times New Roman" w:hAnsi="Times New Roman"/>
          <w:sz w:val="22"/>
          <w:szCs w:val="22"/>
        </w:rPr>
        <w:t>Dioscorea</w:t>
      </w:r>
      <w:proofErr w:type="spellEnd"/>
      <w:r w:rsidR="00A72633" w:rsidRPr="00F1417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633" w:rsidRPr="00F14176">
        <w:rPr>
          <w:rFonts w:ascii="Times New Roman" w:hAnsi="Times New Roman"/>
          <w:sz w:val="22"/>
          <w:szCs w:val="22"/>
        </w:rPr>
        <w:t>sp</w:t>
      </w:r>
      <w:proofErr w:type="gramEnd"/>
      <w:r w:rsidR="00A72633" w:rsidRPr="00F14176">
        <w:rPr>
          <w:rFonts w:ascii="Times New Roman" w:hAnsi="Times New Roman"/>
          <w:sz w:val="22"/>
          <w:szCs w:val="22"/>
        </w:rPr>
        <w:t>.)</w:t>
      </w:r>
      <w:r w:rsidR="002632E0" w:rsidRPr="00F14176">
        <w:rPr>
          <w:rFonts w:ascii="Times New Roman" w:hAnsi="Times New Roman"/>
          <w:sz w:val="22"/>
          <w:szCs w:val="22"/>
        </w:rPr>
        <w:t>,</w:t>
      </w:r>
      <w:r w:rsidR="002632E0" w:rsidRPr="00F14176">
        <w:rPr>
          <w:rFonts w:ascii="Times New Roman" w:hAnsi="Times New Roman"/>
          <w:sz w:val="22"/>
        </w:rPr>
        <w:t xml:space="preserve"> sendo </w:t>
      </w:r>
      <w:r w:rsidR="00A72633" w:rsidRPr="00F14176">
        <w:rPr>
          <w:rFonts w:ascii="Times New Roman" w:hAnsi="Times New Roman"/>
          <w:sz w:val="22"/>
        </w:rPr>
        <w:t>outra</w:t>
      </w:r>
      <w:r w:rsidR="002632E0" w:rsidRPr="00F14176">
        <w:rPr>
          <w:rFonts w:ascii="Times New Roman" w:hAnsi="Times New Roman"/>
          <w:sz w:val="22"/>
        </w:rPr>
        <w:t xml:space="preserve"> característica a mistura de fruto e flor</w:t>
      </w:r>
      <w:r w:rsidR="00A72633" w:rsidRPr="00F14176">
        <w:rPr>
          <w:rFonts w:ascii="Times New Roman" w:hAnsi="Times New Roman"/>
          <w:sz w:val="22"/>
        </w:rPr>
        <w:t>,</w:t>
      </w:r>
      <w:r w:rsidR="002632E0" w:rsidRPr="00F14176">
        <w:rPr>
          <w:rFonts w:ascii="Times New Roman" w:hAnsi="Times New Roman"/>
          <w:sz w:val="22"/>
        </w:rPr>
        <w:t xml:space="preserve"> </w:t>
      </w:r>
      <w:r w:rsidR="00A72633" w:rsidRPr="00F14176">
        <w:rPr>
          <w:rFonts w:ascii="Times New Roman" w:hAnsi="Times New Roman"/>
          <w:sz w:val="22"/>
        </w:rPr>
        <w:t>com</w:t>
      </w:r>
      <w:r w:rsidR="002632E0" w:rsidRPr="00F14176">
        <w:rPr>
          <w:rFonts w:ascii="Times New Roman" w:hAnsi="Times New Roman"/>
          <w:sz w:val="22"/>
        </w:rPr>
        <w:t xml:space="preserve"> formulação a partir da junção do morango com hibisco. O morango é uma fruta pouco calórica apresentando </w:t>
      </w:r>
      <w:proofErr w:type="gramStart"/>
      <w:r w:rsidR="002632E0" w:rsidRPr="00F14176">
        <w:rPr>
          <w:rFonts w:ascii="Times New Roman" w:hAnsi="Times New Roman"/>
          <w:sz w:val="22"/>
        </w:rPr>
        <w:t>cerca de 38</w:t>
      </w:r>
      <w:proofErr w:type="gramEnd"/>
      <w:r w:rsidR="002632E0" w:rsidRPr="00F14176">
        <w:rPr>
          <w:rFonts w:ascii="Times New Roman" w:hAnsi="Times New Roman"/>
          <w:sz w:val="22"/>
        </w:rPr>
        <w:t xml:space="preserve"> calorias por 100 gramas </w:t>
      </w:r>
      <w:r w:rsidR="00A72633" w:rsidRPr="00F14176">
        <w:rPr>
          <w:rFonts w:ascii="Times New Roman" w:hAnsi="Times New Roman"/>
          <w:sz w:val="22"/>
        </w:rPr>
        <w:t>do fruto</w:t>
      </w:r>
      <w:r w:rsidR="002632E0" w:rsidRPr="00F14176">
        <w:rPr>
          <w:rFonts w:ascii="Times New Roman" w:hAnsi="Times New Roman"/>
          <w:sz w:val="22"/>
        </w:rPr>
        <w:t>, rico em vitaminas C, A, E, B5 e B6, os principais minerais presentes no morango são: Cálcio, Potássio, Ferro, Selênio e Magnésio. Os cálices do hibisco, durante muito tempo, foram utilizados na medicina popular para tratar hipertensão arterial, ganhando grande aceitação no tratamento de muitas doenças em quase todo o Brasil. Estudo</w:t>
      </w:r>
      <w:r w:rsidR="00A72633" w:rsidRPr="00F14176">
        <w:rPr>
          <w:rFonts w:ascii="Times New Roman" w:hAnsi="Times New Roman"/>
          <w:sz w:val="22"/>
        </w:rPr>
        <w:t>s</w:t>
      </w:r>
      <w:r w:rsidR="002632E0" w:rsidRPr="00F14176">
        <w:rPr>
          <w:rFonts w:ascii="Times New Roman" w:hAnsi="Times New Roman"/>
          <w:sz w:val="22"/>
        </w:rPr>
        <w:t xml:space="preserve"> têm comprovado o uso do hibisco como agente diurético, antimicrobiano, leve laxante, sedativo, anti-hipertensivo, antitóxico, e também na diminuição dos níveis de lipídios totais, colesterol e triglicérides, no tratamento gastrointestinal e de pedras nos rins, assim como para tratar danos ao fígado e efeitos de embriaguez.  Mais recentemente há indicativo de que o hibisco parece agir como antioxidante, </w:t>
      </w:r>
      <w:proofErr w:type="spellStart"/>
      <w:r w:rsidR="002632E0" w:rsidRPr="00F14176">
        <w:rPr>
          <w:rFonts w:ascii="Times New Roman" w:hAnsi="Times New Roman"/>
          <w:sz w:val="22"/>
        </w:rPr>
        <w:t>antimutagênico</w:t>
      </w:r>
      <w:proofErr w:type="spellEnd"/>
      <w:r w:rsidR="002632E0" w:rsidRPr="00F14176">
        <w:rPr>
          <w:rFonts w:ascii="Times New Roman" w:hAnsi="Times New Roman"/>
          <w:sz w:val="22"/>
        </w:rPr>
        <w:t xml:space="preserve">, antitumoral.  Assim, </w:t>
      </w:r>
      <w:r w:rsidR="00A72633" w:rsidRPr="00F14176">
        <w:rPr>
          <w:rFonts w:ascii="Times New Roman" w:hAnsi="Times New Roman"/>
          <w:sz w:val="22"/>
        </w:rPr>
        <w:t xml:space="preserve">o </w:t>
      </w:r>
      <w:r w:rsidR="002632E0" w:rsidRPr="00F14176">
        <w:rPr>
          <w:rFonts w:ascii="Times New Roman" w:hAnsi="Times New Roman"/>
          <w:sz w:val="22"/>
        </w:rPr>
        <w:t xml:space="preserve">objetivo </w:t>
      </w:r>
      <w:r w:rsidR="00A72633" w:rsidRPr="00F14176">
        <w:rPr>
          <w:rFonts w:ascii="Times New Roman" w:hAnsi="Times New Roman"/>
          <w:sz w:val="22"/>
        </w:rPr>
        <w:t xml:space="preserve">deste estudo foi elaborar e avaliar a aceitabilidade do sorvete de inhame, com sabor de morango com hibisco, para possível inserção na alimentação de pessoas que possuam restrições alimentares quanto </w:t>
      </w:r>
      <w:proofErr w:type="gramStart"/>
      <w:r w:rsidR="00A72633" w:rsidRPr="00F14176">
        <w:rPr>
          <w:rFonts w:ascii="Times New Roman" w:hAnsi="Times New Roman"/>
          <w:sz w:val="22"/>
        </w:rPr>
        <w:t>à</w:t>
      </w:r>
      <w:proofErr w:type="gramEnd"/>
      <w:r w:rsidR="00A72633" w:rsidRPr="00F14176">
        <w:rPr>
          <w:rFonts w:ascii="Times New Roman" w:hAnsi="Times New Roman"/>
          <w:sz w:val="22"/>
        </w:rPr>
        <w:t xml:space="preserve"> gorduras e/ou lactose</w:t>
      </w:r>
      <w:r w:rsidR="00732D43" w:rsidRPr="00F14176">
        <w:rPr>
          <w:rFonts w:ascii="Times New Roman" w:hAnsi="Times New Roman"/>
          <w:sz w:val="22"/>
        </w:rPr>
        <w:t xml:space="preserve">, </w:t>
      </w:r>
      <w:r w:rsidR="002632E0" w:rsidRPr="00F14176">
        <w:rPr>
          <w:rFonts w:ascii="Times New Roman" w:hAnsi="Times New Roman"/>
          <w:sz w:val="22"/>
        </w:rPr>
        <w:t>acrescentando na alimentação além de sabor e prazer, benefícios a saúde.</w:t>
      </w:r>
      <w:r w:rsidR="00732D43" w:rsidRPr="00F14176">
        <w:rPr>
          <w:rFonts w:ascii="Times New Roman" w:hAnsi="Times New Roman"/>
          <w:sz w:val="22"/>
        </w:rPr>
        <w:t xml:space="preserve"> Como resultado da análise sensorial, observou-se aceitação positiva de 71,1% dos provadores, diante deste resultado, pode-se afirmar que o produto elaborado é viável para inserção na alimentação de pessoas com algumas restrições alimentares.</w:t>
      </w:r>
      <w:bookmarkStart w:id="0" w:name="_GoBack"/>
      <w:bookmarkEnd w:id="0"/>
    </w:p>
    <w:p w:rsidR="002632E0" w:rsidRDefault="002632E0" w:rsidP="00E1248D">
      <w:pPr>
        <w:pStyle w:val="XIEPEF-TextoNormal"/>
        <w:spacing w:before="720"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Introdução e justificativa</w:t>
      </w:r>
    </w:p>
    <w:p w:rsidR="00164D4D" w:rsidRDefault="00164D4D" w:rsidP="00164D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4D">
        <w:rPr>
          <w:rFonts w:ascii="Times New Roman" w:hAnsi="Times New Roman" w:cs="Times New Roman"/>
          <w:color w:val="000000"/>
          <w:sz w:val="24"/>
          <w:szCs w:val="24"/>
        </w:rPr>
        <w:t>O avanço dos conheciment</w:t>
      </w:r>
      <w:r>
        <w:rPr>
          <w:rFonts w:ascii="Times New Roman" w:hAnsi="Times New Roman" w:cs="Times New Roman"/>
          <w:color w:val="000000"/>
          <w:sz w:val="24"/>
          <w:szCs w:val="24"/>
        </w:rPr>
        <w:t>os sobre a relação entre alimen</w:t>
      </w:r>
      <w:r w:rsidRPr="00164D4D">
        <w:rPr>
          <w:rFonts w:ascii="Times New Roman" w:hAnsi="Times New Roman" w:cs="Times New Roman"/>
          <w:color w:val="000000"/>
          <w:sz w:val="24"/>
          <w:szCs w:val="24"/>
        </w:rPr>
        <w:t>tação e saúde, bem como os elevados custos da saúde pública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D4D">
        <w:rPr>
          <w:rFonts w:ascii="Times New Roman" w:hAnsi="Times New Roman" w:cs="Times New Roman"/>
          <w:color w:val="000000"/>
          <w:sz w:val="24"/>
          <w:szCs w:val="24"/>
        </w:rPr>
        <w:t>e a busca permanente da indústria por inovações têm gerado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D4D">
        <w:rPr>
          <w:rFonts w:ascii="Times New Roman" w:hAnsi="Times New Roman" w:cs="Times New Roman"/>
          <w:color w:val="000000"/>
          <w:sz w:val="24"/>
          <w:szCs w:val="24"/>
        </w:rPr>
        <w:t>novos produtos, cujas funções pretendem ir além do conhecido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D4D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apel nutricional dos alimentos (SALES,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al. 2008)</w:t>
      </w:r>
      <w:r w:rsidRPr="00164D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4D4D" w:rsidRPr="00164D4D" w:rsidRDefault="00164D4D" w:rsidP="00E5776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procura por alimentos mais saudáveis por parte dos consumidores tem impulsionado as indústrias de alimentos a desenvolverem alimentos que contenham menor teor de gordura, utilizando ingredientes que possam substituir de forma a não alterar as características sensoriais e nutricionais dos produtos. A indústria de sorvetes é uma das que mais utiliza gordura em suas formulações, contendo em média 10% deste ingrediente. Por isso muitas indústrias utilizam substitutos de gordura, que reduzem o teor de lipídeos nas suas formulações sem alterar significativamente as propriedades sensoriais e físico-químicas dos sorvetes</w:t>
      </w:r>
      <w:r w:rsidR="00C75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(BOFF e FLORES, 2011)</w:t>
      </w:r>
      <w:r w:rsidRPr="00164D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7767" w:rsidRDefault="00E57767" w:rsidP="00E5776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57767">
        <w:rPr>
          <w:color w:val="000000"/>
        </w:rPr>
        <w:lastRenderedPageBreak/>
        <w:t xml:space="preserve">O Brasil está entre os países com o menor consumo per capita de sorvete. Mesmo sendo um país tropical, o sorvete ainda é considerado pela maior parte da população como artigo de luxo, consumido em momentos especiais (BRAZILHOST, 2010). É um fator cultural, mas o hábito pode ser popularizado. A indústria precisa estar sempre inovando e aplicando novas tecnologias para atrair o consumidor (EMPLAL, 2003). Existe um enorme potencial para o crescimento do setor no Brasil, pois o baixo consumo local é decorrente de questões culturais. </w:t>
      </w:r>
      <w:proofErr w:type="gramStart"/>
      <w:r w:rsidRPr="00E57767">
        <w:rPr>
          <w:color w:val="000000"/>
        </w:rPr>
        <w:t>A ABIS (Associação Brasileira das Indústrias de Sorvete)</w:t>
      </w:r>
      <w:proofErr w:type="gramEnd"/>
      <w:r w:rsidRPr="00E57767">
        <w:rPr>
          <w:color w:val="000000"/>
        </w:rPr>
        <w:t xml:space="preserve"> registrou alto consumo de sorvetes em 2006, motivado pelas altas temperaturas (TORRES, 2006).</w:t>
      </w:r>
    </w:p>
    <w:p w:rsidR="00E57767" w:rsidRDefault="00E57767" w:rsidP="00E5776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57767">
        <w:rPr>
          <w:color w:val="000000"/>
        </w:rPr>
        <w:t>Mundialmente, o sorvete é um produto de boa aceitação sensorial, sendo que no Brasil há uma ótima perspectiva para seu crescimento comercial. Versátil e rico em opções, este mercado movimentou cerca de US$ 1.378 milhões em 2008. Pelos dados da Associação Brasileira de Indústrias de Sorvetes, o</w:t>
      </w:r>
      <w:r>
        <w:rPr>
          <w:color w:val="000000"/>
        </w:rPr>
        <w:t xml:space="preserve"> </w:t>
      </w:r>
      <w:r w:rsidRPr="00E57767">
        <w:rPr>
          <w:color w:val="000000"/>
        </w:rPr>
        <w:t>consumo per capita em 2008 esteve na faixa de 4,98 litros de sorvete/ano por habitante, superando a média dos anos anteriores que se situava ao redor de 3,59 a 3,81 litros. Porém, esses números ainda ficam muito distantes da média per capita de alguns países, como os EUA, com 22,5; Canadá, com 17,80; Austrália, com 17,80; Itália, 8,20; e França, com 5,40 litros de sorvete/ano por habitante (ASSOCIAÇÃO BRASILEIRA DE INDÚSTRIAS DE SORVETES - ABIS, 2008).</w:t>
      </w:r>
    </w:p>
    <w:p w:rsidR="00E57767" w:rsidRDefault="00E57767" w:rsidP="00E5776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57767">
        <w:rPr>
          <w:color w:val="000000"/>
        </w:rPr>
        <w:t>A alimentação adequada e saudável é a realização de um direito humano básico, com a garantia ao acesso permanente e regular, de forma socialmente justa, a uma prática alimentar adequada aos aspectos biológicos e sociais dos indivíduos, de acordo com o ciclo de vida e as necessidades alimentares especiais, pautada no referencial tradicional local. Deve atender aos princípios da variedade, equilíbrio, moderação, prazer (sabor), às dimensões de gênero e etnia, e às formas de produção ambientalmente sustentáveis, livres de contaminantes físicos, químicos, biológicos e de organismos geneticamente modificados (MIRANDA; 2004).</w:t>
      </w:r>
    </w:p>
    <w:p w:rsidR="00E57767" w:rsidRPr="00E57767" w:rsidRDefault="00E57767" w:rsidP="00E5776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57767">
        <w:rPr>
          <w:color w:val="000000"/>
        </w:rPr>
        <w:t xml:space="preserve">Desse modo, </w:t>
      </w:r>
      <w:proofErr w:type="gramStart"/>
      <w:r w:rsidRPr="00E57767">
        <w:rPr>
          <w:color w:val="000000"/>
        </w:rPr>
        <w:t>a necessidade de se produzir e disponibilizar alimentos adequados é</w:t>
      </w:r>
      <w:proofErr w:type="gramEnd"/>
      <w:r w:rsidRPr="00E57767">
        <w:rPr>
          <w:color w:val="000000"/>
        </w:rPr>
        <w:t xml:space="preserve"> indispensável para proporcionar às pessoas </w:t>
      </w:r>
      <w:r>
        <w:rPr>
          <w:color w:val="000000"/>
        </w:rPr>
        <w:t>com restrições alimentares</w:t>
      </w:r>
      <w:r w:rsidRPr="00E57767">
        <w:rPr>
          <w:color w:val="000000"/>
        </w:rPr>
        <w:t xml:space="preserve"> a possibilidade de vida integral em sociedade. </w:t>
      </w:r>
    </w:p>
    <w:p w:rsidR="002632E0" w:rsidRDefault="002632E0" w:rsidP="002632E0">
      <w:pPr>
        <w:pStyle w:val="XIEPEF-Subttulo1"/>
        <w:spacing w:before="640" w:after="120" w:afterAutospacing="0" w:line="360" w:lineRule="auto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Objetivos</w:t>
      </w:r>
    </w:p>
    <w:p w:rsidR="00DA505D" w:rsidRPr="00DA505D" w:rsidRDefault="00DA505D" w:rsidP="00DA505D">
      <w:pPr>
        <w:pStyle w:val="XIEPEF-Subttulo1"/>
        <w:spacing w:before="640" w:after="120" w:afterAutospacing="0"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000000"/>
          <w:szCs w:val="24"/>
        </w:rPr>
      </w:pPr>
      <w:r w:rsidRPr="00DA505D">
        <w:rPr>
          <w:rFonts w:ascii="Times New Roman" w:hAnsi="Times New Roman" w:cs="Times New Roman"/>
          <w:b w:val="0"/>
          <w:i w:val="0"/>
          <w:color w:val="000000"/>
          <w:szCs w:val="24"/>
        </w:rPr>
        <w:t xml:space="preserve">Por ser o sorvete um produto que agrada aos mais variados paladares, de todas as faixas etárias e de qualquer classe social aliado ao fato de ser </w:t>
      </w:r>
      <w:r w:rsidRPr="00DA505D">
        <w:rPr>
          <w:rFonts w:ascii="Times New Roman" w:hAnsi="Times New Roman" w:cs="Times New Roman"/>
          <w:b w:val="0"/>
          <w:i w:val="0"/>
          <w:color w:val="000000"/>
        </w:rPr>
        <w:t>um produto de</w:t>
      </w:r>
      <w:r w:rsidRPr="00DA505D">
        <w:rPr>
          <w:rFonts w:ascii="Times New Roman" w:hAnsi="Times New Roman" w:cs="Times New Roman"/>
          <w:b w:val="0"/>
          <w:i w:val="0"/>
          <w:color w:val="000000"/>
          <w:szCs w:val="24"/>
        </w:rPr>
        <w:t xml:space="preserve"> fácil acesso, o presente </w:t>
      </w:r>
      <w:r w:rsidRPr="00DA505D">
        <w:rPr>
          <w:rFonts w:ascii="Times New Roman" w:hAnsi="Times New Roman" w:cs="Times New Roman"/>
          <w:b w:val="0"/>
          <w:i w:val="0"/>
          <w:color w:val="000000"/>
          <w:szCs w:val="24"/>
        </w:rPr>
        <w:lastRenderedPageBreak/>
        <w:t xml:space="preserve">trabalho objetivou testar tanto a viabilidade de produção de um gelado comestível (sorvete), a base de </w:t>
      </w:r>
      <w:r w:rsidRPr="00DA505D">
        <w:rPr>
          <w:rFonts w:ascii="Times New Roman" w:hAnsi="Times New Roman" w:cs="Times New Roman"/>
          <w:b w:val="0"/>
          <w:i w:val="0"/>
          <w:color w:val="000000"/>
        </w:rPr>
        <w:t>inhame, sabor morango com hibisco</w:t>
      </w:r>
      <w:r w:rsidRPr="00DA505D">
        <w:rPr>
          <w:rFonts w:ascii="Times New Roman" w:hAnsi="Times New Roman" w:cs="Times New Roman"/>
          <w:b w:val="0"/>
          <w:i w:val="0"/>
          <w:color w:val="000000"/>
          <w:szCs w:val="24"/>
        </w:rPr>
        <w:t xml:space="preserve">, quanto o grau de aceitação desse produto em termos de propriedades sensoriais, com o intuito de beneficiar principalmente </w:t>
      </w:r>
      <w:r w:rsidRPr="00DA505D">
        <w:rPr>
          <w:rFonts w:ascii="Times New Roman" w:hAnsi="Times New Roman" w:cs="Times New Roman"/>
          <w:b w:val="0"/>
          <w:i w:val="0"/>
          <w:color w:val="000000"/>
        </w:rPr>
        <w:t>pessoas com restrições alimentares à gordura e lactose</w:t>
      </w:r>
      <w:r w:rsidRPr="00DA505D">
        <w:rPr>
          <w:rFonts w:ascii="Times New Roman" w:hAnsi="Times New Roman" w:cs="Times New Roman"/>
          <w:b w:val="0"/>
          <w:i w:val="0"/>
          <w:color w:val="000000"/>
          <w:szCs w:val="24"/>
        </w:rPr>
        <w:t xml:space="preserve">, como propiciar </w:t>
      </w:r>
      <w:proofErr w:type="gramStart"/>
      <w:r w:rsidRPr="00DA505D">
        <w:rPr>
          <w:rFonts w:ascii="Times New Roman" w:hAnsi="Times New Roman" w:cs="Times New Roman"/>
          <w:b w:val="0"/>
          <w:i w:val="0"/>
          <w:color w:val="000000"/>
        </w:rPr>
        <w:t>às</w:t>
      </w:r>
      <w:proofErr w:type="gramEnd"/>
      <w:r w:rsidRPr="00DA505D">
        <w:rPr>
          <w:rFonts w:ascii="Times New Roman" w:hAnsi="Times New Roman" w:cs="Times New Roman"/>
          <w:b w:val="0"/>
          <w:i w:val="0"/>
          <w:color w:val="000000"/>
          <w:szCs w:val="24"/>
        </w:rPr>
        <w:t xml:space="preserve"> mesma, uma opção a mais na sua alimentação que, ainda é bastante limitada.</w:t>
      </w:r>
    </w:p>
    <w:p w:rsidR="00466E2D" w:rsidRPr="00535D40" w:rsidRDefault="002632E0" w:rsidP="002632E0">
      <w:pPr>
        <w:pStyle w:val="XIEPEF-Subttulo1"/>
        <w:spacing w:before="640" w:after="120" w:afterAutospacing="0" w:line="360" w:lineRule="auto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Metodologia</w:t>
      </w:r>
    </w:p>
    <w:p w:rsidR="00466E2D" w:rsidRDefault="00466E2D" w:rsidP="00DA505D">
      <w:pPr>
        <w:pStyle w:val="Norma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Os procedimentos utilizados para a elaboração do sorvete foram adaptados das metodologias propostas por </w:t>
      </w:r>
      <w:r>
        <w:rPr>
          <w:color w:val="000000"/>
          <w:sz w:val="27"/>
          <w:szCs w:val="27"/>
        </w:rPr>
        <w:t xml:space="preserve">Soler e Veiga (2001) e Brasileiro </w:t>
      </w:r>
      <w:proofErr w:type="gramStart"/>
      <w:r>
        <w:rPr>
          <w:color w:val="000000"/>
          <w:sz w:val="27"/>
          <w:szCs w:val="27"/>
        </w:rPr>
        <w:t>et</w:t>
      </w:r>
      <w:proofErr w:type="gramEnd"/>
      <w:r>
        <w:rPr>
          <w:color w:val="000000"/>
          <w:sz w:val="27"/>
          <w:szCs w:val="27"/>
        </w:rPr>
        <w:t xml:space="preserve"> al. (2007)</w:t>
      </w:r>
      <w:r>
        <w:rPr>
          <w:color w:val="000000"/>
          <w:sz w:val="27"/>
          <w:szCs w:val="27"/>
        </w:rPr>
        <w:t>.</w:t>
      </w:r>
    </w:p>
    <w:p w:rsidR="00DA505D" w:rsidRPr="00DA505D" w:rsidRDefault="00DA505D" w:rsidP="00DA505D">
      <w:pPr>
        <w:pStyle w:val="NormalWeb"/>
        <w:spacing w:line="360" w:lineRule="auto"/>
        <w:jc w:val="both"/>
        <w:rPr>
          <w:color w:val="000000"/>
        </w:rPr>
      </w:pPr>
      <w:r w:rsidRPr="00DA505D">
        <w:rPr>
          <w:color w:val="000000"/>
        </w:rPr>
        <w:t xml:space="preserve">Fluxograma da produção de sorvetes 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Pesagem dos ingredientes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↓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 xml:space="preserve">Preparo do </w:t>
      </w:r>
      <w:proofErr w:type="spellStart"/>
      <w:r w:rsidRPr="00DA505D">
        <w:rPr>
          <w:color w:val="000000"/>
        </w:rPr>
        <w:t>mix</w:t>
      </w:r>
      <w:proofErr w:type="spellEnd"/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↓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Resfriamento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↓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Batedura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↓</w:t>
      </w:r>
    </w:p>
    <w:p w:rsidR="00DA505D" w:rsidRPr="00DA505D" w:rsidRDefault="00DA505D" w:rsidP="00DA505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A505D">
        <w:rPr>
          <w:color w:val="000000"/>
        </w:rPr>
        <w:t>Armazenagem e congelamento</w:t>
      </w:r>
    </w:p>
    <w:p w:rsidR="00DA505D" w:rsidRPr="00DA505D" w:rsidRDefault="00DA505D" w:rsidP="00B33888">
      <w:pPr>
        <w:pStyle w:val="NormalWeb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Inicialmente foram realizados vários testes para se chegar </w:t>
      </w:r>
      <w:proofErr w:type="gramStart"/>
      <w:r>
        <w:rPr>
          <w:color w:val="000000"/>
        </w:rPr>
        <w:t>na</w:t>
      </w:r>
      <w:proofErr w:type="gramEnd"/>
      <w:r>
        <w:rPr>
          <w:color w:val="000000"/>
        </w:rPr>
        <w:t xml:space="preserve"> formulação do sorvete ideal. A primeira etapa foi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pesagem dos ingredientes, seguida do p</w:t>
      </w:r>
      <w:r w:rsidRPr="00DA505D">
        <w:rPr>
          <w:color w:val="000000"/>
        </w:rPr>
        <w:t xml:space="preserve">reparo do </w:t>
      </w:r>
      <w:proofErr w:type="spellStart"/>
      <w:r w:rsidRPr="00DA505D">
        <w:rPr>
          <w:color w:val="000000"/>
        </w:rPr>
        <w:t>mix</w:t>
      </w:r>
      <w:proofErr w:type="spellEnd"/>
      <w:r>
        <w:rPr>
          <w:color w:val="000000"/>
        </w:rPr>
        <w:t xml:space="preserve"> onde</w:t>
      </w:r>
      <w:r w:rsidRPr="00DA505D">
        <w:rPr>
          <w:color w:val="000000"/>
        </w:rPr>
        <w:t xml:space="preserve"> todos os ingredientes</w:t>
      </w:r>
      <w:r w:rsidR="00B33888">
        <w:rPr>
          <w:color w:val="000000"/>
        </w:rPr>
        <w:t xml:space="preserve"> exceto a calda de hibisco,</w:t>
      </w:r>
      <w:r w:rsidRPr="00DA505D">
        <w:rPr>
          <w:color w:val="000000"/>
        </w:rPr>
        <w:t xml:space="preserve"> </w:t>
      </w:r>
      <w:r w:rsidR="00B33888">
        <w:rPr>
          <w:color w:val="000000"/>
        </w:rPr>
        <w:t xml:space="preserve">foram batidos para </w:t>
      </w:r>
      <w:proofErr w:type="spellStart"/>
      <w:r w:rsidR="00B33888">
        <w:rPr>
          <w:color w:val="000000"/>
        </w:rPr>
        <w:t>homegeneização</w:t>
      </w:r>
      <w:proofErr w:type="spellEnd"/>
      <w:r w:rsidR="00B33888">
        <w:rPr>
          <w:color w:val="000000"/>
        </w:rPr>
        <w:t>. Após essa etapa houve o r</w:t>
      </w:r>
      <w:r w:rsidRPr="00DA505D">
        <w:rPr>
          <w:color w:val="000000"/>
        </w:rPr>
        <w:t>esfriamento</w:t>
      </w:r>
      <w:r w:rsidR="00B33888">
        <w:rPr>
          <w:color w:val="000000"/>
        </w:rPr>
        <w:t xml:space="preserve"> onde</w:t>
      </w:r>
      <w:r w:rsidRPr="00DA505D">
        <w:rPr>
          <w:color w:val="000000"/>
        </w:rPr>
        <w:t xml:space="preserve"> o </w:t>
      </w:r>
      <w:proofErr w:type="spellStart"/>
      <w:r w:rsidRPr="00DA505D">
        <w:rPr>
          <w:color w:val="000000"/>
        </w:rPr>
        <w:t>mix</w:t>
      </w:r>
      <w:proofErr w:type="spellEnd"/>
      <w:r w:rsidRPr="00DA505D">
        <w:rPr>
          <w:color w:val="000000"/>
        </w:rPr>
        <w:t xml:space="preserve"> foi resf</w:t>
      </w:r>
      <w:r w:rsidR="00B33888">
        <w:rPr>
          <w:color w:val="000000"/>
        </w:rPr>
        <w:t>riado até a temperatura de 4°C</w:t>
      </w:r>
      <w:r w:rsidRPr="00DA505D">
        <w:rPr>
          <w:color w:val="000000"/>
        </w:rPr>
        <w:t xml:space="preserve">. </w:t>
      </w:r>
      <w:r w:rsidR="00B33888">
        <w:rPr>
          <w:color w:val="000000"/>
        </w:rPr>
        <w:t>A etapa seguinte foi a batedura</w:t>
      </w:r>
      <w:r w:rsidRPr="00DA505D">
        <w:rPr>
          <w:color w:val="000000"/>
        </w:rPr>
        <w:t xml:space="preserve"> </w:t>
      </w:r>
      <w:r w:rsidR="00B33888">
        <w:rPr>
          <w:color w:val="000000"/>
        </w:rPr>
        <w:t>onde</w:t>
      </w:r>
      <w:r w:rsidRPr="00DA505D">
        <w:rPr>
          <w:color w:val="000000"/>
        </w:rPr>
        <w:t xml:space="preserve"> o </w:t>
      </w:r>
      <w:proofErr w:type="spellStart"/>
      <w:r w:rsidRPr="00DA505D">
        <w:rPr>
          <w:color w:val="000000"/>
        </w:rPr>
        <w:t>mix</w:t>
      </w:r>
      <w:proofErr w:type="spellEnd"/>
      <w:r w:rsidRPr="00DA505D">
        <w:rPr>
          <w:color w:val="000000"/>
        </w:rPr>
        <w:t xml:space="preserve"> foi batido em produtora descontínua por</w:t>
      </w:r>
      <w:r w:rsidR="00B33888">
        <w:rPr>
          <w:color w:val="000000"/>
        </w:rPr>
        <w:t xml:space="preserve"> </w:t>
      </w:r>
      <w:proofErr w:type="gramStart"/>
      <w:r w:rsidR="00B33888">
        <w:rPr>
          <w:color w:val="000000"/>
        </w:rPr>
        <w:t>3</w:t>
      </w:r>
      <w:proofErr w:type="gramEnd"/>
      <w:r w:rsidR="00B33888">
        <w:rPr>
          <w:color w:val="000000"/>
        </w:rPr>
        <w:t xml:space="preserve"> vezes durante</w:t>
      </w:r>
      <w:r w:rsidRPr="00DA505D">
        <w:rPr>
          <w:color w:val="000000"/>
        </w:rPr>
        <w:t xml:space="preserve"> 5 min</w:t>
      </w:r>
      <w:r w:rsidR="00B33888">
        <w:rPr>
          <w:color w:val="000000"/>
        </w:rPr>
        <w:t xml:space="preserve"> com intervalos de duas horas entre cada batedura para novo resfriamento</w:t>
      </w:r>
      <w:r w:rsidRPr="00DA505D">
        <w:rPr>
          <w:color w:val="000000"/>
        </w:rPr>
        <w:t xml:space="preserve">. A calda </w:t>
      </w:r>
      <w:r w:rsidR="00B33888">
        <w:rPr>
          <w:color w:val="000000"/>
        </w:rPr>
        <w:t>elaborada com hibisco foi adicionada após a última batedura, Posteriormente houve a a</w:t>
      </w:r>
      <w:r w:rsidRPr="00DA505D">
        <w:rPr>
          <w:color w:val="000000"/>
        </w:rPr>
        <w:t>rmazenagem e congelamento</w:t>
      </w:r>
      <w:r w:rsidR="00B33888">
        <w:rPr>
          <w:color w:val="000000"/>
        </w:rPr>
        <w:t xml:space="preserve"> onde o sorvete foi </w:t>
      </w:r>
      <w:proofErr w:type="gramStart"/>
      <w:r w:rsidR="00B33888">
        <w:rPr>
          <w:color w:val="000000"/>
        </w:rPr>
        <w:t>acondicionado</w:t>
      </w:r>
      <w:r w:rsidRPr="00DA505D">
        <w:rPr>
          <w:color w:val="000000"/>
        </w:rPr>
        <w:t xml:space="preserve"> em </w:t>
      </w:r>
      <w:r w:rsidR="00B33888">
        <w:rPr>
          <w:color w:val="000000"/>
        </w:rPr>
        <w:t>embalagens</w:t>
      </w:r>
      <w:r w:rsidRPr="00DA505D">
        <w:rPr>
          <w:color w:val="000000"/>
        </w:rPr>
        <w:t xml:space="preserve"> própri</w:t>
      </w:r>
      <w:r w:rsidR="00466E2D">
        <w:rPr>
          <w:color w:val="000000"/>
        </w:rPr>
        <w:t>as e armazenados em freezer a –</w:t>
      </w:r>
      <w:r w:rsidRPr="00DA505D">
        <w:rPr>
          <w:color w:val="000000"/>
        </w:rPr>
        <w:t>18°C.</w:t>
      </w:r>
      <w:proofErr w:type="gramEnd"/>
    </w:p>
    <w:p w:rsidR="002632E0" w:rsidRDefault="002632E0" w:rsidP="002632E0">
      <w:pPr>
        <w:pStyle w:val="XIEPEF-Subttulo2"/>
        <w:spacing w:before="640" w:after="120" w:afterAutospacing="0" w:line="36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Resultados e Discussão</w:t>
      </w:r>
    </w:p>
    <w:p w:rsidR="002632E0" w:rsidRDefault="00466E2D" w:rsidP="00584D92">
      <w:pPr>
        <w:pStyle w:val="XIEPEF-TextoNormal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adaptação da metodologia utilizada no presente estudo</w:t>
      </w:r>
      <w:proofErr w:type="gramStart"/>
      <w:r>
        <w:rPr>
          <w:rFonts w:ascii="Times New Roman" w:hAnsi="Times New Roman"/>
          <w:color w:val="000000"/>
        </w:rPr>
        <w:t xml:space="preserve">, </w:t>
      </w:r>
      <w:r w:rsidRPr="00466E2D">
        <w:rPr>
          <w:rFonts w:ascii="Times New Roman" w:hAnsi="Times New Roman"/>
          <w:color w:val="000000"/>
        </w:rPr>
        <w:t>mostrou-se</w:t>
      </w:r>
      <w:proofErr w:type="gramEnd"/>
      <w:r w:rsidRPr="00466E2D">
        <w:rPr>
          <w:rFonts w:ascii="Times New Roman" w:hAnsi="Times New Roman"/>
          <w:color w:val="000000"/>
        </w:rPr>
        <w:t xml:space="preserve"> eficiente, pois permitiu o desenvolvimento de </w:t>
      </w:r>
      <w:r>
        <w:rPr>
          <w:rFonts w:ascii="Times New Roman" w:hAnsi="Times New Roman"/>
          <w:color w:val="000000"/>
        </w:rPr>
        <w:t xml:space="preserve">uma </w:t>
      </w:r>
      <w:r w:rsidRPr="00466E2D">
        <w:rPr>
          <w:rFonts w:ascii="Times New Roman" w:hAnsi="Times New Roman"/>
          <w:color w:val="000000"/>
        </w:rPr>
        <w:t>formulaç</w:t>
      </w:r>
      <w:r>
        <w:rPr>
          <w:rFonts w:ascii="Times New Roman" w:hAnsi="Times New Roman"/>
          <w:color w:val="000000"/>
        </w:rPr>
        <w:t>ão</w:t>
      </w:r>
      <w:r w:rsidRPr="00466E2D">
        <w:rPr>
          <w:rFonts w:ascii="Times New Roman" w:hAnsi="Times New Roman"/>
          <w:color w:val="000000"/>
        </w:rPr>
        <w:t xml:space="preserve"> com características visuais e sensoriais </w:t>
      </w:r>
      <w:r w:rsidRPr="00466E2D">
        <w:rPr>
          <w:rFonts w:ascii="Times New Roman" w:hAnsi="Times New Roman"/>
          <w:color w:val="000000"/>
        </w:rPr>
        <w:lastRenderedPageBreak/>
        <w:t>adequadas para um gelado comestível (sorvete), que respeitam as exigências preconizadas pela ANVISA</w:t>
      </w:r>
      <w:r>
        <w:rPr>
          <w:rFonts w:ascii="Times New Roman" w:hAnsi="Times New Roman"/>
          <w:color w:val="000000"/>
        </w:rPr>
        <w:t>.</w:t>
      </w:r>
    </w:p>
    <w:p w:rsidR="00584D92" w:rsidRPr="00584D92" w:rsidRDefault="00584D92" w:rsidP="00584D9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584D92">
        <w:rPr>
          <w:color w:val="000000"/>
        </w:rPr>
        <w:t xml:space="preserve">De acordo com </w:t>
      </w:r>
      <w:proofErr w:type="spellStart"/>
      <w:r w:rsidRPr="00584D92">
        <w:rPr>
          <w:color w:val="000000"/>
        </w:rPr>
        <w:t>Dutcosky</w:t>
      </w:r>
      <w:proofErr w:type="spellEnd"/>
      <w:r w:rsidRPr="00584D92">
        <w:rPr>
          <w:color w:val="000000"/>
        </w:rPr>
        <w:t xml:space="preserve"> (1996), Monteiro </w:t>
      </w:r>
      <w:proofErr w:type="gramStart"/>
      <w:r w:rsidRPr="00584D92">
        <w:rPr>
          <w:color w:val="000000"/>
        </w:rPr>
        <w:t>et</w:t>
      </w:r>
      <w:proofErr w:type="gramEnd"/>
      <w:r w:rsidRPr="00584D92">
        <w:rPr>
          <w:color w:val="000000"/>
        </w:rPr>
        <w:t xml:space="preserve"> al. (2005) e Teixeira et al. (1987) para que um produto seja considerado aceito, em termos de suas propriedades sensoriais, é necessário que obtenha </w:t>
      </w:r>
      <w:r>
        <w:rPr>
          <w:color w:val="000000"/>
        </w:rPr>
        <w:t>í</w:t>
      </w:r>
      <w:r w:rsidRPr="00584D92">
        <w:rPr>
          <w:color w:val="000000"/>
        </w:rPr>
        <w:t xml:space="preserve">ndice de </w:t>
      </w:r>
      <w:r>
        <w:rPr>
          <w:color w:val="000000"/>
        </w:rPr>
        <w:t>a</w:t>
      </w:r>
      <w:r w:rsidRPr="00584D92">
        <w:rPr>
          <w:color w:val="000000"/>
        </w:rPr>
        <w:t xml:space="preserve">ceitabilidade de, no mínimo, 70%. </w:t>
      </w:r>
      <w:r>
        <w:rPr>
          <w:color w:val="000000"/>
        </w:rPr>
        <w:t>O sorvete elaborado no presente estudo</w:t>
      </w:r>
      <w:proofErr w:type="gramStart"/>
      <w:r>
        <w:rPr>
          <w:color w:val="000000"/>
        </w:rPr>
        <w:t>, obteve</w:t>
      </w:r>
      <w:proofErr w:type="gramEnd"/>
      <w:r>
        <w:rPr>
          <w:color w:val="000000"/>
        </w:rPr>
        <w:t xml:space="preserve"> aceitabilidade de 71,1% dos provadores. </w:t>
      </w:r>
      <w:r w:rsidRPr="00584D92">
        <w:rPr>
          <w:color w:val="000000"/>
        </w:rPr>
        <w:t xml:space="preserve">Os elevados Índices de Aceitabilidade, observados com relação ao gelado comestível (sorvete) a base de </w:t>
      </w:r>
      <w:r>
        <w:rPr>
          <w:color w:val="000000"/>
        </w:rPr>
        <w:t xml:space="preserve">inhame, </w:t>
      </w:r>
      <w:r w:rsidRPr="00584D92">
        <w:rPr>
          <w:color w:val="000000"/>
        </w:rPr>
        <w:t xml:space="preserve">em substituição ao leite, </w:t>
      </w:r>
      <w:r>
        <w:rPr>
          <w:color w:val="000000"/>
        </w:rPr>
        <w:t>sabor morango com hibisco</w:t>
      </w:r>
      <w:r w:rsidRPr="00584D92">
        <w:rPr>
          <w:color w:val="000000"/>
        </w:rPr>
        <w:t>, sugerem que o sorvete formulado no presente trabalho, oferece boas</w:t>
      </w:r>
      <w:r>
        <w:rPr>
          <w:color w:val="000000"/>
        </w:rPr>
        <w:t xml:space="preserve"> perspectivas de consumo</w:t>
      </w:r>
      <w:r w:rsidRPr="00584D92">
        <w:rPr>
          <w:color w:val="000000"/>
        </w:rPr>
        <w:t xml:space="preserve">. Sendo uma formulação </w:t>
      </w:r>
      <w:r>
        <w:rPr>
          <w:color w:val="000000"/>
        </w:rPr>
        <w:t>com grande potencial de mercado</w:t>
      </w:r>
      <w:r w:rsidRPr="00584D92">
        <w:rPr>
          <w:color w:val="000000"/>
        </w:rPr>
        <w:t>.</w:t>
      </w:r>
    </w:p>
    <w:p w:rsidR="00584D92" w:rsidRPr="00466E2D" w:rsidRDefault="00584D92" w:rsidP="002632E0">
      <w:pPr>
        <w:pStyle w:val="XIEPEF-TextoNormal"/>
        <w:spacing w:line="360" w:lineRule="auto"/>
        <w:rPr>
          <w:rFonts w:ascii="Times New Roman" w:hAnsi="Times New Roman"/>
        </w:rPr>
      </w:pPr>
    </w:p>
    <w:p w:rsidR="002632E0" w:rsidRPr="008F4463" w:rsidRDefault="002632E0" w:rsidP="002632E0">
      <w:pPr>
        <w:pStyle w:val="XIEPEF-TextoNormal"/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Conclusões</w:t>
      </w:r>
    </w:p>
    <w:p w:rsidR="00584D92" w:rsidRPr="00584D92" w:rsidRDefault="00584D92" w:rsidP="00584D92">
      <w:pPr>
        <w:pStyle w:val="XIEPEF-Subttulo2"/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84D92">
        <w:rPr>
          <w:rFonts w:ascii="Times New Roman" w:hAnsi="Times New Roman" w:cs="Times New Roman"/>
          <w:b w:val="0"/>
          <w:color w:val="000000"/>
          <w:sz w:val="24"/>
          <w:szCs w:val="24"/>
        </w:rPr>
        <w:t>O avanço dos conhecimentos sobre a relação entre alimentação e saúde, bem como os elevados custos da saúde pública e a busca permanente da indústria por inovações têm gerado novos produtos, cujas funções pretendem ir além do conhecido papel nutricional dos alimentos.</w:t>
      </w:r>
    </w:p>
    <w:p w:rsidR="00584D92" w:rsidRDefault="00584D92" w:rsidP="00584D9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</w:rPr>
        <w:t>Sobre o</w:t>
      </w:r>
      <w:r w:rsidRPr="00584D92">
        <w:rPr>
          <w:color w:val="000000"/>
        </w:rPr>
        <w:t xml:space="preserve"> gelado comestível (sorvete) elaborado unicamente com produtos/matérias-primas com baixos teores de </w:t>
      </w:r>
      <w:r>
        <w:rPr>
          <w:color w:val="000000"/>
        </w:rPr>
        <w:t>gordura e sem a presença de leite</w:t>
      </w:r>
      <w:r w:rsidRPr="00584D92">
        <w:rPr>
          <w:color w:val="000000"/>
        </w:rPr>
        <w:t xml:space="preserve">, </w:t>
      </w:r>
      <w:r>
        <w:rPr>
          <w:color w:val="000000"/>
        </w:rPr>
        <w:t>pode-se</w:t>
      </w:r>
      <w:r w:rsidRPr="00584D92">
        <w:rPr>
          <w:color w:val="000000"/>
        </w:rPr>
        <w:t xml:space="preserve"> concluir que </w:t>
      </w:r>
      <w:r>
        <w:rPr>
          <w:color w:val="000000"/>
        </w:rPr>
        <w:t>é um produto viável e com potencial de mercado para pessoas com restrições alimentares.</w:t>
      </w:r>
    </w:p>
    <w:p w:rsidR="002632E0" w:rsidRDefault="002632E0" w:rsidP="002632E0">
      <w:pPr>
        <w:pStyle w:val="XIEPEF-Subttulo2"/>
        <w:spacing w:before="640" w:after="120"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535D40">
        <w:rPr>
          <w:rFonts w:ascii="Times New Roman" w:hAnsi="Times New Roman" w:cs="Times New Roman"/>
          <w:sz w:val="24"/>
          <w:szCs w:val="24"/>
        </w:rPr>
        <w:t>Referência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:rsidR="000D6CEF" w:rsidRDefault="000D6CEF" w:rsidP="000D6CEF">
      <w:pPr>
        <w:pStyle w:val="NormalWeb"/>
        <w:spacing w:before="0" w:beforeAutospacing="0" w:after="120" w:afterAutospacing="0"/>
        <w:jc w:val="both"/>
        <w:rPr>
          <w:color w:val="000000"/>
          <w:shd w:val="clear" w:color="auto" w:fill="FFFFFF"/>
        </w:rPr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ASSOCIAÇÃO BRASILEIRA DE INDÚSTRIAS DE SORVETES. </w:t>
      </w:r>
      <w:r w:rsidRPr="00F14176">
        <w:rPr>
          <w:b/>
          <w:color w:val="000000"/>
        </w:rPr>
        <w:t>Sorvete.</w:t>
      </w:r>
      <w:r w:rsidRPr="00F14176">
        <w:rPr>
          <w:color w:val="000000"/>
        </w:rPr>
        <w:t xml:space="preserve"> 20</w:t>
      </w:r>
      <w:r w:rsidRPr="00F14176">
        <w:rPr>
          <w:color w:val="000000"/>
        </w:rPr>
        <w:t>10</w:t>
      </w:r>
      <w:r w:rsidRPr="00F14176">
        <w:rPr>
          <w:color w:val="000000"/>
        </w:rPr>
        <w:t xml:space="preserve">. Disponível em: &lt;http:// www.abis.com.br/estat.asp&gt;. Acesso em: </w:t>
      </w:r>
      <w:proofErr w:type="gramStart"/>
      <w:r w:rsidRPr="00F14176">
        <w:rPr>
          <w:color w:val="000000"/>
        </w:rPr>
        <w:t xml:space="preserve">19 </w:t>
      </w:r>
      <w:proofErr w:type="spellStart"/>
      <w:r w:rsidRPr="00F14176">
        <w:rPr>
          <w:color w:val="000000"/>
        </w:rPr>
        <w:t>jul</w:t>
      </w:r>
      <w:proofErr w:type="spellEnd"/>
      <w:proofErr w:type="gramEnd"/>
      <w:r w:rsidRPr="00F14176">
        <w:rPr>
          <w:color w:val="000000"/>
        </w:rPr>
        <w:t xml:space="preserve"> 201</w:t>
      </w:r>
      <w:r w:rsidRPr="00F14176">
        <w:rPr>
          <w:color w:val="000000"/>
        </w:rPr>
        <w:t>7</w:t>
      </w:r>
      <w:r w:rsidRPr="00F14176">
        <w:rPr>
          <w:color w:val="000000"/>
        </w:rPr>
        <w:t>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  <w:shd w:val="clear" w:color="auto" w:fill="FFFFFF"/>
        </w:rPr>
        <w:t xml:space="preserve">BOFF, C. G.; FLORES, S. H. </w:t>
      </w:r>
      <w:r w:rsidRPr="00F14176">
        <w:rPr>
          <w:b/>
          <w:color w:val="000000"/>
        </w:rPr>
        <w:t xml:space="preserve">Desenvolvimento de sorvete de chocolate utilizando fibra de casca de laranja como substituto de gordura. </w:t>
      </w:r>
      <w:r w:rsidRPr="00F14176">
        <w:rPr>
          <w:color w:val="000000"/>
        </w:rPr>
        <w:t>Repositório digital UFRGS. 2011.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BRASIL. Ministério da Saúde. Agência Nacional de Vigilância Sanitária. </w:t>
      </w:r>
      <w:r w:rsidRPr="00F14176">
        <w:rPr>
          <w:b/>
          <w:color w:val="000000"/>
        </w:rPr>
        <w:t>Resolução n.º 266, 22 set. 2005. Regulamento Técnico para Gelados Comestíveis e Preparados para Gelados Comestíveis. Diário Oficial da União de 23set.</w:t>
      </w:r>
      <w:r w:rsidRPr="00F14176">
        <w:rPr>
          <w:color w:val="000000"/>
        </w:rPr>
        <w:t xml:space="preserve"> 2005. Disponível em: &lt;</w:t>
      </w:r>
      <w:proofErr w:type="gramStart"/>
      <w:r w:rsidRPr="00F14176">
        <w:rPr>
          <w:color w:val="000000"/>
        </w:rPr>
        <w:t>http://e-legis.anvisa.gov.br/leisref/public/showAct.</w:t>
      </w:r>
      <w:proofErr w:type="gramEnd"/>
      <w:r w:rsidRPr="00F14176">
        <w:rPr>
          <w:color w:val="000000"/>
        </w:rPr>
        <w:t>php?</w:t>
      </w:r>
      <w:proofErr w:type="gramStart"/>
      <w:r w:rsidRPr="00F14176">
        <w:rPr>
          <w:color w:val="000000"/>
        </w:rPr>
        <w:t>id</w:t>
      </w:r>
      <w:proofErr w:type="gramEnd"/>
      <w:r w:rsidRPr="00F14176">
        <w:rPr>
          <w:color w:val="000000"/>
        </w:rPr>
        <w:t>=18825&amp;w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F14176">
        <w:rPr>
          <w:color w:val="000000"/>
        </w:rPr>
        <w:t>ord</w:t>
      </w:r>
      <w:proofErr w:type="spellEnd"/>
      <w:proofErr w:type="gramEnd"/>
      <w:r w:rsidRPr="00F14176">
        <w:rPr>
          <w:color w:val="000000"/>
        </w:rPr>
        <w:t xml:space="preserve">=&gt;. Acesso em </w:t>
      </w:r>
      <w:proofErr w:type="gramStart"/>
      <w:r w:rsidRPr="00F14176">
        <w:rPr>
          <w:color w:val="000000"/>
        </w:rPr>
        <w:t>25 set 2017</w:t>
      </w:r>
      <w:proofErr w:type="gramEnd"/>
      <w:r w:rsidRPr="00F14176">
        <w:rPr>
          <w:color w:val="000000"/>
        </w:rPr>
        <w:t>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BRASILEIRO, D. T. </w:t>
      </w:r>
      <w:proofErr w:type="gramStart"/>
      <w:r w:rsidRPr="00F14176">
        <w:rPr>
          <w:color w:val="000000"/>
        </w:rPr>
        <w:t>et</w:t>
      </w:r>
      <w:proofErr w:type="gramEnd"/>
      <w:r w:rsidRPr="00F14176">
        <w:rPr>
          <w:color w:val="000000"/>
        </w:rPr>
        <w:t xml:space="preserve"> al. </w:t>
      </w:r>
      <w:r w:rsidRPr="00F14176">
        <w:rPr>
          <w:b/>
          <w:color w:val="000000"/>
        </w:rPr>
        <w:t xml:space="preserve">Produção e comparação entre sorvete com gordura de palma (sem </w:t>
      </w:r>
      <w:proofErr w:type="spellStart"/>
      <w:r w:rsidRPr="00F14176">
        <w:rPr>
          <w:b/>
          <w:color w:val="000000"/>
        </w:rPr>
        <w:t>trans</w:t>
      </w:r>
      <w:proofErr w:type="spellEnd"/>
      <w:r w:rsidRPr="00F14176">
        <w:rPr>
          <w:b/>
          <w:color w:val="000000"/>
        </w:rPr>
        <w:t xml:space="preserve">) e com gordura vegetal hidrogenada (com </w:t>
      </w:r>
      <w:proofErr w:type="spellStart"/>
      <w:r w:rsidRPr="00F14176">
        <w:rPr>
          <w:b/>
          <w:color w:val="000000"/>
        </w:rPr>
        <w:t>trans</w:t>
      </w:r>
      <w:proofErr w:type="spellEnd"/>
      <w:r w:rsidRPr="00F14176">
        <w:rPr>
          <w:b/>
          <w:color w:val="000000"/>
        </w:rPr>
        <w:t>).</w:t>
      </w:r>
      <w:r w:rsidRPr="00F14176">
        <w:rPr>
          <w:color w:val="000000"/>
        </w:rPr>
        <w:t xml:space="preserve"> </w:t>
      </w:r>
      <w:r w:rsidRPr="00F14176">
        <w:rPr>
          <w:color w:val="000000"/>
        </w:rPr>
        <w:t>2007. Disponível em: &lt;http://www.pg.utfpr.edu.br/setal/docs/artigos/2007/comparacao_sorvete.pdf&gt;. Acesso em: 14 nov. 201</w:t>
      </w:r>
      <w:r w:rsidRPr="00F14176">
        <w:rPr>
          <w:color w:val="000000"/>
        </w:rPr>
        <w:t>7</w:t>
      </w:r>
      <w:r w:rsidRPr="00F14176">
        <w:rPr>
          <w:color w:val="000000"/>
        </w:rPr>
        <w:t>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BRAZILHOST. </w:t>
      </w:r>
      <w:r w:rsidRPr="00F14176">
        <w:rPr>
          <w:b/>
          <w:color w:val="000000"/>
        </w:rPr>
        <w:t>ABIS firma parceria para desenvolver qualidade e competitividade do sorvete brasileiro.</w:t>
      </w:r>
      <w:r w:rsidRPr="00F14176">
        <w:rPr>
          <w:b/>
          <w:color w:val="000000"/>
        </w:rPr>
        <w:t xml:space="preserve"> </w:t>
      </w:r>
      <w:r w:rsidRPr="00F14176">
        <w:rPr>
          <w:color w:val="000000"/>
        </w:rPr>
        <w:t>2010.</w:t>
      </w:r>
      <w:r w:rsidRPr="00F14176">
        <w:rPr>
          <w:color w:val="000000"/>
        </w:rPr>
        <w:t xml:space="preserve"> Disponível em: &lt;www.brailhost. </w:t>
      </w:r>
      <w:proofErr w:type="gramStart"/>
      <w:r w:rsidRPr="00F14176">
        <w:rPr>
          <w:color w:val="000000"/>
        </w:rPr>
        <w:t>com.</w:t>
      </w:r>
      <w:proofErr w:type="gramEnd"/>
      <w:r w:rsidRPr="00F14176">
        <w:rPr>
          <w:color w:val="000000"/>
        </w:rPr>
        <w:t xml:space="preserve">br&gt; acesso em: 4 </w:t>
      </w:r>
      <w:proofErr w:type="spellStart"/>
      <w:r w:rsidRPr="00F14176">
        <w:rPr>
          <w:color w:val="000000"/>
        </w:rPr>
        <w:t>nov</w:t>
      </w:r>
      <w:proofErr w:type="spellEnd"/>
      <w:r w:rsidRPr="00F14176">
        <w:rPr>
          <w:color w:val="000000"/>
        </w:rPr>
        <w:t xml:space="preserve"> 201</w:t>
      </w:r>
      <w:r w:rsidRPr="00F14176">
        <w:rPr>
          <w:color w:val="000000"/>
        </w:rPr>
        <w:t>7</w:t>
      </w:r>
      <w:r w:rsidRPr="00F14176">
        <w:rPr>
          <w:color w:val="000000"/>
        </w:rPr>
        <w:t>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DUTCOSKY, S. D. </w:t>
      </w:r>
      <w:r w:rsidRPr="00F14176">
        <w:rPr>
          <w:b/>
          <w:color w:val="000000"/>
        </w:rPr>
        <w:t>Análise sensorial de alimentos. 20.</w:t>
      </w:r>
      <w:r w:rsidRPr="00F14176">
        <w:rPr>
          <w:b/>
          <w:color w:val="000000"/>
        </w:rPr>
        <w:t xml:space="preserve"> </w:t>
      </w:r>
      <w:proofErr w:type="gramStart"/>
      <w:r w:rsidRPr="00F14176">
        <w:rPr>
          <w:b/>
          <w:color w:val="000000"/>
        </w:rPr>
        <w:t>ed.</w:t>
      </w:r>
      <w:proofErr w:type="gramEnd"/>
      <w:r w:rsidRPr="00F14176">
        <w:rPr>
          <w:color w:val="000000"/>
        </w:rPr>
        <w:t xml:space="preserve"> 1996.</w:t>
      </w:r>
      <w:r w:rsidRPr="00F14176">
        <w:rPr>
          <w:color w:val="000000"/>
        </w:rPr>
        <w:t xml:space="preserve"> Curitiba: Universitária Champagnat, 1996. 123p.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EMPLAL- Embalagens plásticas Ltda. </w:t>
      </w:r>
      <w:r w:rsidRPr="00F14176">
        <w:rPr>
          <w:b/>
          <w:color w:val="000000"/>
        </w:rPr>
        <w:t>Inovação quente para sorvetes.</w:t>
      </w:r>
      <w:r w:rsidR="00F14176" w:rsidRPr="00F14176">
        <w:rPr>
          <w:color w:val="000000"/>
        </w:rPr>
        <w:t xml:space="preserve"> </w:t>
      </w:r>
      <w:r w:rsidR="00F14176" w:rsidRPr="00F14176">
        <w:rPr>
          <w:color w:val="000000"/>
        </w:rPr>
        <w:t>2003</w:t>
      </w:r>
      <w:r w:rsidR="00F14176" w:rsidRPr="00F14176">
        <w:rPr>
          <w:color w:val="000000"/>
        </w:rPr>
        <w:t>.</w:t>
      </w:r>
      <w:r w:rsidRPr="00F14176">
        <w:rPr>
          <w:color w:val="000000"/>
        </w:rPr>
        <w:t xml:space="preserve"> Revista sorveteria e</w:t>
      </w:r>
      <w:r w:rsidR="00F14176" w:rsidRPr="00F14176">
        <w:rPr>
          <w:color w:val="000000"/>
        </w:rPr>
        <w:t xml:space="preserve"> confeitaria brasileira, n° 153</w:t>
      </w:r>
      <w:r w:rsidRPr="00F14176">
        <w:rPr>
          <w:color w:val="000000"/>
        </w:rPr>
        <w:t>.</w:t>
      </w:r>
    </w:p>
    <w:p w:rsidR="000D6CEF" w:rsidRPr="00F14176" w:rsidRDefault="000D6CEF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2632E0" w:rsidRPr="00F14176" w:rsidRDefault="002632E0" w:rsidP="00F14176">
      <w:pPr>
        <w:pStyle w:val="NormalWeb"/>
        <w:spacing w:before="0" w:beforeAutospacing="0" w:after="0" w:afterAutospacing="0"/>
        <w:jc w:val="both"/>
      </w:pPr>
      <w:r w:rsidRPr="00F14176">
        <w:t>GALISE, M</w:t>
      </w:r>
      <w:r w:rsidR="000D6CEF" w:rsidRPr="00F14176">
        <w:t>.</w:t>
      </w:r>
      <w:r w:rsidRPr="00F14176">
        <w:t xml:space="preserve"> </w:t>
      </w:r>
      <w:proofErr w:type="gramStart"/>
      <w:r w:rsidRPr="00F14176">
        <w:t>et</w:t>
      </w:r>
      <w:proofErr w:type="gramEnd"/>
      <w:r w:rsidRPr="00F14176">
        <w:t xml:space="preserve"> al. </w:t>
      </w:r>
      <w:r w:rsidRPr="00F14176">
        <w:rPr>
          <w:b/>
        </w:rPr>
        <w:t>Educação Alimentar e Nutricional: Da Teoria a Prática.</w:t>
      </w:r>
      <w:r w:rsidRPr="00F14176">
        <w:t xml:space="preserve"> Rio de Janeiro: Roca, 2014.</w:t>
      </w:r>
    </w:p>
    <w:p w:rsidR="00164D4D" w:rsidRPr="00F14176" w:rsidRDefault="00164D4D" w:rsidP="00F14176">
      <w:pPr>
        <w:pStyle w:val="NormalWeb"/>
        <w:spacing w:before="0" w:beforeAutospacing="0" w:after="0" w:afterAutospacing="0"/>
        <w:jc w:val="both"/>
      </w:pP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</w:pPr>
      <w:r w:rsidRPr="00F14176">
        <w:rPr>
          <w:color w:val="000000"/>
        </w:rPr>
        <w:t xml:space="preserve">MIRANDA, R. S. </w:t>
      </w:r>
      <w:r w:rsidRPr="00F14176">
        <w:rPr>
          <w:b/>
          <w:color w:val="000000"/>
        </w:rPr>
        <w:t>Alimentação adequada e saudável: uma questão de direito humano.</w:t>
      </w:r>
      <w:r w:rsidRPr="00F14176">
        <w:rPr>
          <w:color w:val="000000"/>
        </w:rPr>
        <w:t xml:space="preserve"> </w:t>
      </w:r>
      <w:r w:rsidRPr="00F14176">
        <w:rPr>
          <w:color w:val="000000"/>
        </w:rPr>
        <w:t>200</w:t>
      </w:r>
      <w:r w:rsidRPr="00F14176">
        <w:rPr>
          <w:color w:val="000000"/>
        </w:rPr>
        <w:t>4</w:t>
      </w:r>
      <w:r w:rsidRPr="00F14176">
        <w:rPr>
          <w:color w:val="000000"/>
        </w:rPr>
        <w:t>. Disponível em: &lt;http://www.slowfoodbrasil.com/content/view/164/95/&gt;. Acesso em: 28 set. 201</w:t>
      </w:r>
      <w:r w:rsidRPr="00F14176">
        <w:rPr>
          <w:color w:val="000000"/>
        </w:rPr>
        <w:t>7</w:t>
      </w:r>
      <w:r w:rsidRPr="00F14176">
        <w:rPr>
          <w:color w:val="000000"/>
        </w:rPr>
        <w:t>.</w:t>
      </w: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</w:pP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MONTEIRO, R. A.; COUTINHO, J. G.; RECINE, E. </w:t>
      </w:r>
      <w:r w:rsidRPr="00F14176">
        <w:rPr>
          <w:b/>
          <w:color w:val="000000"/>
        </w:rPr>
        <w:t xml:space="preserve">Consulta aos rótulos de alimentos e bebidas por </w:t>
      </w:r>
      <w:proofErr w:type="spellStart"/>
      <w:r w:rsidRPr="00F14176">
        <w:rPr>
          <w:b/>
          <w:color w:val="000000"/>
        </w:rPr>
        <w:t>freqüentadores</w:t>
      </w:r>
      <w:proofErr w:type="spellEnd"/>
      <w:r w:rsidRPr="00F14176">
        <w:rPr>
          <w:b/>
          <w:color w:val="000000"/>
        </w:rPr>
        <w:t xml:space="preserve"> de supermercados em Brasília.</w:t>
      </w:r>
      <w:r w:rsidRPr="00F14176">
        <w:rPr>
          <w:b/>
          <w:color w:val="000000"/>
        </w:rPr>
        <w:t xml:space="preserve"> </w:t>
      </w:r>
      <w:r w:rsidRPr="00F14176">
        <w:rPr>
          <w:color w:val="000000"/>
        </w:rPr>
        <w:t>2005</w:t>
      </w:r>
      <w:r w:rsidRPr="00F14176">
        <w:rPr>
          <w:color w:val="000000"/>
        </w:rPr>
        <w:t>.</w:t>
      </w:r>
      <w:r w:rsidRPr="00F14176">
        <w:rPr>
          <w:color w:val="000000"/>
        </w:rPr>
        <w:t xml:space="preserve"> Rev. Panam. </w:t>
      </w:r>
      <w:proofErr w:type="spellStart"/>
      <w:r w:rsidRPr="00F14176">
        <w:rPr>
          <w:color w:val="000000"/>
        </w:rPr>
        <w:t>Salud</w:t>
      </w:r>
      <w:proofErr w:type="spellEnd"/>
      <w:r w:rsidRPr="00F14176">
        <w:rPr>
          <w:color w:val="000000"/>
        </w:rPr>
        <w:t xml:space="preserve"> Pública, v. 18, n. 3, p. 172-177.</w:t>
      </w: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164D4D" w:rsidRPr="00F14176" w:rsidRDefault="00164D4D" w:rsidP="00F14176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F14176">
        <w:t xml:space="preserve">SALES, R. L. de. </w:t>
      </w:r>
      <w:proofErr w:type="gramStart"/>
      <w:r w:rsidRPr="00F14176">
        <w:t>et</w:t>
      </w:r>
      <w:proofErr w:type="gramEnd"/>
      <w:r w:rsidRPr="00F14176">
        <w:t xml:space="preserve"> al. </w:t>
      </w:r>
      <w:r w:rsidRPr="00F14176">
        <w:rPr>
          <w:b/>
          <w:color w:val="000000"/>
          <w:shd w:val="clear" w:color="auto" w:fill="FFFFFF"/>
        </w:rPr>
        <w:t xml:space="preserve">Mapa de preferência de sorvetes ricos em fibras. </w:t>
      </w:r>
      <w:r w:rsidRPr="00F14176">
        <w:rPr>
          <w:color w:val="000000"/>
          <w:shd w:val="clear" w:color="auto" w:fill="FFFFFF"/>
        </w:rPr>
        <w:t>Ciência e tecnologia de Alimentos. 2008.</w:t>
      </w: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 xml:space="preserve">SOLER, M. P.; VEIGA, P. G. </w:t>
      </w:r>
      <w:r w:rsidRPr="00F14176">
        <w:rPr>
          <w:b/>
          <w:color w:val="000000"/>
        </w:rPr>
        <w:t>Sorvetes.</w:t>
      </w:r>
      <w:r w:rsidRPr="00F14176">
        <w:rPr>
          <w:color w:val="000000"/>
        </w:rPr>
        <w:t xml:space="preserve"> 2001.</w:t>
      </w:r>
      <w:r w:rsidRPr="00F14176">
        <w:rPr>
          <w:color w:val="000000"/>
        </w:rPr>
        <w:t xml:space="preserve"> Especial – série publicações técnicas do centro de informação em alimentos, n°1.</w:t>
      </w: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4176">
        <w:rPr>
          <w:color w:val="000000"/>
        </w:rPr>
        <w:t>TEIXEIRA, E</w:t>
      </w:r>
      <w:proofErr w:type="gramStart"/>
      <w:r w:rsidRPr="00F14176">
        <w:rPr>
          <w:color w:val="000000"/>
        </w:rPr>
        <w:t>.;</w:t>
      </w:r>
      <w:proofErr w:type="gramEnd"/>
      <w:r w:rsidRPr="00F14176">
        <w:rPr>
          <w:color w:val="000000"/>
        </w:rPr>
        <w:t xml:space="preserve"> MEINERT, E. M.; BARBETTA, P. A. </w:t>
      </w:r>
      <w:r w:rsidRPr="00F14176">
        <w:rPr>
          <w:b/>
          <w:color w:val="000000"/>
        </w:rPr>
        <w:t xml:space="preserve">Análise sensorial de alimentos. </w:t>
      </w:r>
      <w:r w:rsidRPr="00F14176">
        <w:rPr>
          <w:color w:val="000000"/>
        </w:rPr>
        <w:t>1987. Florianópolis: Ed. UFSC</w:t>
      </w:r>
      <w:r w:rsidRPr="00F14176">
        <w:rPr>
          <w:color w:val="000000"/>
        </w:rPr>
        <w:t xml:space="preserve">. </w:t>
      </w:r>
      <w:proofErr w:type="gramStart"/>
      <w:r w:rsidRPr="00F14176">
        <w:rPr>
          <w:color w:val="000000"/>
        </w:rPr>
        <w:t>p.</w:t>
      </w:r>
      <w:proofErr w:type="gramEnd"/>
      <w:r w:rsidRPr="00F14176">
        <w:rPr>
          <w:color w:val="000000"/>
        </w:rPr>
        <w:t xml:space="preserve"> 66-119.</w:t>
      </w: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F14176" w:rsidRPr="00F14176" w:rsidRDefault="00F14176" w:rsidP="00F14176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F14176">
        <w:rPr>
          <w:color w:val="000000"/>
        </w:rPr>
        <w:t>TORRES, R. Sorvetes: um negócio de US$ bilhão.</w:t>
      </w:r>
      <w:r w:rsidRPr="00F14176">
        <w:rPr>
          <w:color w:val="000000"/>
        </w:rPr>
        <w:t xml:space="preserve"> 2006.</w:t>
      </w:r>
      <w:r w:rsidRPr="00F14176">
        <w:rPr>
          <w:color w:val="000000"/>
        </w:rPr>
        <w:t xml:space="preserve"> Leite e derivados, n°95</w:t>
      </w:r>
      <w:r w:rsidRPr="00F14176">
        <w:rPr>
          <w:color w:val="000000"/>
        </w:rPr>
        <w:t>.</w:t>
      </w:r>
    </w:p>
    <w:p w:rsidR="00C75B94" w:rsidRDefault="00C75B94" w:rsidP="002632E0">
      <w:pPr>
        <w:pStyle w:val="NormalWeb"/>
        <w:spacing w:before="0" w:beforeAutospacing="0" w:after="120" w:afterAutospacing="0"/>
        <w:jc w:val="both"/>
        <w:rPr>
          <w:color w:val="000000"/>
          <w:shd w:val="clear" w:color="auto" w:fill="FFFFFF"/>
        </w:rPr>
      </w:pPr>
    </w:p>
    <w:p w:rsidR="002632E0" w:rsidRPr="00C75B94" w:rsidRDefault="002632E0" w:rsidP="002632E0">
      <w:pPr>
        <w:spacing w:line="360" w:lineRule="auto"/>
        <w:rPr>
          <w:b/>
        </w:rPr>
      </w:pPr>
    </w:p>
    <w:p w:rsidR="00596F3D" w:rsidRPr="00C75B94" w:rsidRDefault="00596F3D" w:rsidP="002632E0">
      <w:pPr>
        <w:spacing w:line="360" w:lineRule="auto"/>
        <w:rPr>
          <w:color w:val="FF0000"/>
        </w:rPr>
      </w:pPr>
    </w:p>
    <w:sectPr w:rsidR="00596F3D" w:rsidRPr="00C75B94" w:rsidSect="004C06D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1134" w:bottom="993" w:left="1418" w:header="709" w:footer="6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57" w:rsidRDefault="001D1157">
      <w:pPr>
        <w:spacing w:after="0" w:line="240" w:lineRule="auto"/>
      </w:pPr>
      <w:r>
        <w:separator/>
      </w:r>
    </w:p>
  </w:endnote>
  <w:endnote w:type="continuationSeparator" w:id="0">
    <w:p w:rsidR="001D1157" w:rsidRDefault="001D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E" w:rsidRDefault="002632E0" w:rsidP="00D46BF5">
    <w:pPr>
      <w:pStyle w:val="Rodap"/>
      <w:tabs>
        <w:tab w:val="clear" w:pos="8504"/>
        <w:tab w:val="right" w:pos="9072"/>
      </w:tabs>
      <w:ind w:firstLine="0"/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____________________</w:t>
    </w:r>
  </w:p>
  <w:p w:rsidR="003A164E" w:rsidRPr="0054338F" w:rsidRDefault="002632E0" w:rsidP="00D46BF5">
    <w:pPr>
      <w:pStyle w:val="Rodap"/>
      <w:tabs>
        <w:tab w:val="clear" w:pos="8504"/>
        <w:tab w:val="right" w:pos="8789"/>
      </w:tabs>
      <w:ind w:firstLine="0"/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21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>
      <w:rPr>
        <w:rFonts w:ascii="Arial" w:hAnsi="Arial" w:cs="Arial"/>
        <w:b/>
        <w:color w:val="000000"/>
        <w:sz w:val="16"/>
        <w:szCs w:val="16"/>
      </w:rPr>
      <w:t>e 22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proofErr w:type="gramStart"/>
    <w:r w:rsidRPr="0054338F">
      <w:rPr>
        <w:rFonts w:ascii="Arial" w:hAnsi="Arial" w:cs="Arial"/>
        <w:b/>
        <w:color w:val="000000"/>
        <w:sz w:val="16"/>
        <w:szCs w:val="16"/>
      </w:rPr>
      <w:t>201</w:t>
    </w:r>
    <w:r>
      <w:rPr>
        <w:rFonts w:ascii="Arial" w:hAnsi="Arial" w:cs="Arial"/>
        <w:b/>
        <w:color w:val="000000"/>
        <w:sz w:val="16"/>
        <w:szCs w:val="16"/>
      </w:rPr>
      <w:t>7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57" w:rsidRDefault="001D1157">
      <w:pPr>
        <w:spacing w:after="0" w:line="240" w:lineRule="auto"/>
      </w:pPr>
      <w:r>
        <w:separator/>
      </w:r>
    </w:p>
  </w:footnote>
  <w:footnote w:type="continuationSeparator" w:id="0">
    <w:p w:rsidR="001D1157" w:rsidRDefault="001D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E" w:rsidRDefault="006910B6" w:rsidP="00FE7C3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32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164E" w:rsidRDefault="001D1157" w:rsidP="00FE7C3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83" w:rsidRDefault="00BE17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669290</wp:posOffset>
              </wp:positionV>
              <wp:extent cx="5943600" cy="0"/>
              <wp:effectExtent l="13970" t="12065" r="5080" b="698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9pt;margin-top:52.7pt;width:46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ke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brIH2Y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JaDX390AAAAKAQAADwAAAGRycy9kb3ducmV2LnhtbEyPTWvCQBCG&#10;74X+h2UKXoruGrXUNBsRoYceq0Kva3aapM3OhuzGpP76TkGwx/eDd57JNqNrxBm7UHvSMJ8pEEiF&#10;tzWVGo6H1+kziBANWdN4Qg0/GGCT399lJrV+oHc872MpeIRCajRUMbaplKGo0Jkw8y0SZ5++cyay&#10;7EppOzPwuGtkotSTdKYmvlCZFncVFt/73mnA0K/mart25fHtMjx+JJevoT1oPXkYty8gIo7xVoY/&#10;fEaHnJlOvicbRKNhumDyyL5aLUFwYb1IEhCnqyPzTP5/If8FAAD//wMAUEsBAi0AFAAGAAgAAAAh&#10;ALaDOJL+AAAA4QEAABMAAAAAAAAAAAAAAAAAAAAAAFtDb250ZW50X1R5cGVzXS54bWxQSwECLQAU&#10;AAYACAAAACEAOP0h/9YAAACUAQAACwAAAAAAAAAAAAAAAAAvAQAAX3JlbHMvLnJlbHNQSwECLQAU&#10;AAYACAAAACEAIpxZHh4CAAA7BAAADgAAAAAAAAAAAAAAAAAuAgAAZHJzL2Uyb0RvYy54bWxQSwEC&#10;LQAUAAYACAAAACEAJaDX390AAAAKAQAADwAAAAAAAAAAAAAAAAB4BAAAZHJzL2Rvd25yZXYueG1s&#10;UEsFBgAAAAAEAAQA8wAAAIIFAAAAAA==&#10;"/>
          </w:pict>
        </mc:Fallback>
      </mc:AlternateContent>
    </w:r>
    <w:r w:rsidR="002632E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942975" cy="6762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32E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4419600</wp:posOffset>
          </wp:positionH>
          <wp:positionV relativeFrom="paragraph">
            <wp:posOffset>57150</wp:posOffset>
          </wp:positionV>
          <wp:extent cx="1514475" cy="5238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32E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1619250" cy="4857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4E" w:rsidRPr="004E0CC6" w:rsidRDefault="002632E0" w:rsidP="00FE7C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firstLine="0"/>
      <w:rPr>
        <w:rFonts w:ascii="Arial" w:hAnsi="Arial" w:cs="Arial"/>
        <w:sz w:val="18"/>
        <w:szCs w:val="18"/>
      </w:rPr>
    </w:pPr>
    <w:r w:rsidRPr="00B76FD0">
      <w:rPr>
        <w:rFonts w:ascii="Arial" w:hAnsi="Arial" w:cs="Arial"/>
        <w:b/>
        <w:spacing w:val="10"/>
        <w:sz w:val="20"/>
        <w:szCs w:val="22"/>
      </w:rPr>
      <w:t>XVIII Simpósio Nacional de Ensino de Física – SNEF 2009 – Vitória, ES</w:t>
    </w:r>
    <w:r w:rsidRPr="00D473FE">
      <w:rPr>
        <w:rFonts w:ascii="Arial" w:hAnsi="Arial" w:cs="Arial"/>
        <w:sz w:val="22"/>
        <w:szCs w:val="22"/>
      </w:rPr>
      <w:t xml:space="preserve"> </w:t>
    </w:r>
    <w:r w:rsidRPr="00D473FE">
      <w:rPr>
        <w:rFonts w:ascii="Arial" w:hAnsi="Arial" w:cs="Arial"/>
        <w:sz w:val="22"/>
        <w:szCs w:val="22"/>
      </w:rPr>
      <w:tab/>
    </w:r>
    <w:r w:rsidRPr="00D473FE">
      <w:rPr>
        <w:rFonts w:ascii="Arial" w:hAnsi="Arial" w:cs="Arial"/>
        <w:sz w:val="22"/>
        <w:szCs w:val="22"/>
      </w:rPr>
      <w:tab/>
    </w:r>
    <w:r w:rsidRPr="00D473FE">
      <w:rPr>
        <w:rFonts w:ascii="Arial" w:hAnsi="Arial" w:cs="Arial"/>
        <w:sz w:val="22"/>
        <w:szCs w:val="22"/>
      </w:rPr>
      <w:tab/>
    </w:r>
    <w:r w:rsidR="006910B6" w:rsidRPr="004E0CC6">
      <w:rPr>
        <w:rStyle w:val="Nmerodepgina"/>
        <w:rFonts w:ascii="Arial" w:hAnsi="Arial" w:cs="Arial"/>
        <w:sz w:val="18"/>
        <w:szCs w:val="18"/>
      </w:rPr>
      <w:fldChar w:fldCharType="begin"/>
    </w:r>
    <w:r w:rsidRPr="004E0CC6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="006910B6" w:rsidRPr="004E0CC6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1</w:t>
    </w:r>
    <w:proofErr w:type="gramStart"/>
    <w:r w:rsidR="006910B6" w:rsidRPr="004E0CC6">
      <w:rPr>
        <w:rStyle w:val="Nmerodepgina"/>
        <w:rFonts w:ascii="Arial" w:hAnsi="Arial" w:cs="Arial"/>
        <w:sz w:val="18"/>
        <w:szCs w:val="18"/>
      </w:rPr>
      <w:fldChar w:fldCharType="end"/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D5"/>
    <w:rsid w:val="00022837"/>
    <w:rsid w:val="000D6CEF"/>
    <w:rsid w:val="00164D4D"/>
    <w:rsid w:val="001D1157"/>
    <w:rsid w:val="00204601"/>
    <w:rsid w:val="00255236"/>
    <w:rsid w:val="002632E0"/>
    <w:rsid w:val="002929D7"/>
    <w:rsid w:val="003306D5"/>
    <w:rsid w:val="00401036"/>
    <w:rsid w:val="00466E2D"/>
    <w:rsid w:val="004828EC"/>
    <w:rsid w:val="004D4FB6"/>
    <w:rsid w:val="004D684B"/>
    <w:rsid w:val="00584D92"/>
    <w:rsid w:val="00596F3D"/>
    <w:rsid w:val="005E5DE2"/>
    <w:rsid w:val="00616083"/>
    <w:rsid w:val="006910B6"/>
    <w:rsid w:val="007046EB"/>
    <w:rsid w:val="00732D43"/>
    <w:rsid w:val="007A0C2F"/>
    <w:rsid w:val="007D2F74"/>
    <w:rsid w:val="009451B8"/>
    <w:rsid w:val="009571C9"/>
    <w:rsid w:val="009C32D4"/>
    <w:rsid w:val="00A6614A"/>
    <w:rsid w:val="00A72633"/>
    <w:rsid w:val="00A96128"/>
    <w:rsid w:val="00A968E5"/>
    <w:rsid w:val="00AD030A"/>
    <w:rsid w:val="00AE63A5"/>
    <w:rsid w:val="00B1077A"/>
    <w:rsid w:val="00B33888"/>
    <w:rsid w:val="00B35679"/>
    <w:rsid w:val="00BD70B8"/>
    <w:rsid w:val="00BE175C"/>
    <w:rsid w:val="00C51A1E"/>
    <w:rsid w:val="00C75B94"/>
    <w:rsid w:val="00DA505D"/>
    <w:rsid w:val="00DE3F4B"/>
    <w:rsid w:val="00E1248D"/>
    <w:rsid w:val="00E57767"/>
    <w:rsid w:val="00E818E2"/>
    <w:rsid w:val="00EE3882"/>
    <w:rsid w:val="00F1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32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06D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D4FB6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C32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E818E2"/>
  </w:style>
  <w:style w:type="paragraph" w:customStyle="1" w:styleId="XIEPEF-TtulodeSeo">
    <w:name w:val="XI EPEF - Título de Seção"/>
    <w:basedOn w:val="Ttulo1"/>
    <w:rsid w:val="002632E0"/>
    <w:pPr>
      <w:keepNext/>
      <w:spacing w:before="240" w:beforeAutospacing="0"/>
      <w:ind w:firstLine="851"/>
    </w:pPr>
    <w:rPr>
      <w:rFonts w:ascii="Arial" w:hAnsi="Arial" w:cs="Arial"/>
      <w:kern w:val="32"/>
      <w:sz w:val="24"/>
      <w:szCs w:val="32"/>
    </w:rPr>
  </w:style>
  <w:style w:type="paragraph" w:customStyle="1" w:styleId="XIEPEF-cincopalavraschave-portuguesingls">
    <w:name w:val="XI EPEF - cinco palavras chave - portugues/inglês"/>
    <w:basedOn w:val="Normal"/>
    <w:rsid w:val="002632E0"/>
    <w:pPr>
      <w:spacing w:after="100" w:afterAutospacing="1" w:line="240" w:lineRule="auto"/>
      <w:ind w:firstLine="851"/>
    </w:pPr>
    <w:rPr>
      <w:rFonts w:ascii="Arial" w:eastAsia="Times New Roman" w:hAnsi="Arial" w:cs="Times New Roman"/>
      <w:sz w:val="24"/>
      <w:szCs w:val="24"/>
    </w:rPr>
  </w:style>
  <w:style w:type="paragraph" w:customStyle="1" w:styleId="XIEPEF-AUTORES">
    <w:name w:val="XI EPEF - AUTORES"/>
    <w:basedOn w:val="Normal"/>
    <w:rsid w:val="002632E0"/>
    <w:pPr>
      <w:spacing w:after="100" w:afterAutospacing="1" w:line="240" w:lineRule="auto"/>
      <w:ind w:firstLine="851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XIEPEF-TTULO-PORTUGUS">
    <w:name w:val="XI EPEF - TÍTULO - PORTUGUÊS"/>
    <w:basedOn w:val="XIEPEF-cincopalavraschave-portuguesingls"/>
    <w:rsid w:val="002632E0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2632E0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XIEPEF-Subttulo1">
    <w:name w:val="XI EPEF - Subtítulo 1"/>
    <w:basedOn w:val="XIEPEF-TtulodeSeo"/>
    <w:rsid w:val="002632E0"/>
    <w:rPr>
      <w:i/>
    </w:rPr>
  </w:style>
  <w:style w:type="paragraph" w:styleId="Cabealho">
    <w:name w:val="header"/>
    <w:basedOn w:val="Normal"/>
    <w:link w:val="CabealhoChar"/>
    <w:rsid w:val="002632E0"/>
    <w:pPr>
      <w:tabs>
        <w:tab w:val="center" w:pos="4252"/>
        <w:tab w:val="right" w:pos="8504"/>
      </w:tabs>
      <w:spacing w:after="120" w:line="240" w:lineRule="auto"/>
      <w:ind w:firstLine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632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IEPEF-Subttulo2">
    <w:name w:val="XI EPEF - Subtítulo 2"/>
    <w:basedOn w:val="Ttulo3"/>
    <w:rsid w:val="002632E0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Rodap">
    <w:name w:val="footer"/>
    <w:basedOn w:val="Normal"/>
    <w:link w:val="RodapChar"/>
    <w:rsid w:val="002632E0"/>
    <w:pPr>
      <w:tabs>
        <w:tab w:val="center" w:pos="4252"/>
        <w:tab w:val="right" w:pos="8504"/>
      </w:tabs>
      <w:spacing w:after="120" w:line="240" w:lineRule="auto"/>
      <w:ind w:firstLine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632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2632E0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2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2632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32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32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06D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D4FB6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C32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E818E2"/>
  </w:style>
  <w:style w:type="paragraph" w:customStyle="1" w:styleId="XIEPEF-TtulodeSeo">
    <w:name w:val="XI EPEF - Título de Seção"/>
    <w:basedOn w:val="Ttulo1"/>
    <w:rsid w:val="002632E0"/>
    <w:pPr>
      <w:keepNext/>
      <w:spacing w:before="240" w:beforeAutospacing="0"/>
      <w:ind w:firstLine="851"/>
    </w:pPr>
    <w:rPr>
      <w:rFonts w:ascii="Arial" w:hAnsi="Arial" w:cs="Arial"/>
      <w:kern w:val="32"/>
      <w:sz w:val="24"/>
      <w:szCs w:val="32"/>
    </w:rPr>
  </w:style>
  <w:style w:type="paragraph" w:customStyle="1" w:styleId="XIEPEF-cincopalavraschave-portuguesingls">
    <w:name w:val="XI EPEF - cinco palavras chave - portugues/inglês"/>
    <w:basedOn w:val="Normal"/>
    <w:rsid w:val="002632E0"/>
    <w:pPr>
      <w:spacing w:after="100" w:afterAutospacing="1" w:line="240" w:lineRule="auto"/>
      <w:ind w:firstLine="851"/>
    </w:pPr>
    <w:rPr>
      <w:rFonts w:ascii="Arial" w:eastAsia="Times New Roman" w:hAnsi="Arial" w:cs="Times New Roman"/>
      <w:sz w:val="24"/>
      <w:szCs w:val="24"/>
    </w:rPr>
  </w:style>
  <w:style w:type="paragraph" w:customStyle="1" w:styleId="XIEPEF-AUTORES">
    <w:name w:val="XI EPEF - AUTORES"/>
    <w:basedOn w:val="Normal"/>
    <w:rsid w:val="002632E0"/>
    <w:pPr>
      <w:spacing w:after="100" w:afterAutospacing="1" w:line="240" w:lineRule="auto"/>
      <w:ind w:firstLine="851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XIEPEF-TTULO-PORTUGUS">
    <w:name w:val="XI EPEF - TÍTULO - PORTUGUÊS"/>
    <w:basedOn w:val="XIEPEF-cincopalavraschave-portuguesingls"/>
    <w:rsid w:val="002632E0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2632E0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XIEPEF-Subttulo1">
    <w:name w:val="XI EPEF - Subtítulo 1"/>
    <w:basedOn w:val="XIEPEF-TtulodeSeo"/>
    <w:rsid w:val="002632E0"/>
    <w:rPr>
      <w:i/>
    </w:rPr>
  </w:style>
  <w:style w:type="paragraph" w:styleId="Cabealho">
    <w:name w:val="header"/>
    <w:basedOn w:val="Normal"/>
    <w:link w:val="CabealhoChar"/>
    <w:rsid w:val="002632E0"/>
    <w:pPr>
      <w:tabs>
        <w:tab w:val="center" w:pos="4252"/>
        <w:tab w:val="right" w:pos="8504"/>
      </w:tabs>
      <w:spacing w:after="120" w:line="240" w:lineRule="auto"/>
      <w:ind w:firstLine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632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IEPEF-Subttulo2">
    <w:name w:val="XI EPEF - Subtítulo 2"/>
    <w:basedOn w:val="Ttulo3"/>
    <w:rsid w:val="002632E0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Rodap">
    <w:name w:val="footer"/>
    <w:basedOn w:val="Normal"/>
    <w:link w:val="RodapChar"/>
    <w:rsid w:val="002632E0"/>
    <w:pPr>
      <w:tabs>
        <w:tab w:val="center" w:pos="4252"/>
        <w:tab w:val="right" w:pos="8504"/>
      </w:tabs>
      <w:spacing w:after="120" w:line="240" w:lineRule="auto"/>
      <w:ind w:firstLine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632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2632E0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2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2632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32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5B390-2BC7-4329-968E-844276D2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1638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Borracharia</dc:creator>
  <cp:lastModifiedBy>VITOR HUGO PACHECO JARDIM</cp:lastModifiedBy>
  <cp:revision>3</cp:revision>
  <cp:lastPrinted>2017-09-30T18:53:00Z</cp:lastPrinted>
  <dcterms:created xsi:type="dcterms:W3CDTF">2017-11-21T17:55:00Z</dcterms:created>
  <dcterms:modified xsi:type="dcterms:W3CDTF">2017-11-22T11:14:00Z</dcterms:modified>
</cp:coreProperties>
</file>