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line="360" w:lineRule="auto"/>
        <w:ind w:left="3" w:hanging="3"/>
        <w:contextualSpacing w:val="0"/>
        <w:jc w:val="center"/>
        <w:rPr>
          <w:b w:val="0"/>
          <w:sz w:val="28"/>
          <w:szCs w:val="28"/>
          <w:vertAlign w:val="baseline"/>
        </w:rPr>
      </w:pPr>
      <w:r w:rsidDel="00000000" w:rsidR="00000000" w:rsidRPr="00000000">
        <w:rPr>
          <w:b w:val="1"/>
          <w:sz w:val="28"/>
          <w:szCs w:val="28"/>
          <w:vertAlign w:val="baseline"/>
          <w:rtl w:val="0"/>
        </w:rPr>
        <w:t xml:space="preserve">CAIXINHA ELETRÔNICA: BLUETOOTH, ONDAS MAGNÉTICAS E A MATEMÁTICA</w:t>
      </w:r>
      <w:r w:rsidDel="00000000" w:rsidR="00000000" w:rsidRPr="00000000">
        <w:rPr>
          <w:rtl w:val="0"/>
        </w:rPr>
      </w:r>
    </w:p>
    <w:p w:rsidR="00000000" w:rsidDel="00000000" w:rsidP="00000000" w:rsidRDefault="00000000" w:rsidRPr="00000000">
      <w:pPr>
        <w:spacing w:after="0" w:line="360" w:lineRule="auto"/>
        <w:ind w:firstLine="0"/>
        <w:contextualSpacing w:val="0"/>
        <w:jc w:val="center"/>
        <w:rPr>
          <w:b w:val="0"/>
          <w:sz w:val="28"/>
          <w:szCs w:val="28"/>
          <w:vertAlign w:val="baseline"/>
        </w:rPr>
      </w:pPr>
      <w:r w:rsidDel="00000000" w:rsidR="00000000" w:rsidRPr="00000000">
        <w:rPr>
          <w:rtl w:val="0"/>
        </w:rPr>
      </w:r>
    </w:p>
    <w:p w:rsidR="00000000" w:rsidDel="00000000" w:rsidP="00000000" w:rsidRDefault="00000000" w:rsidRPr="00000000">
      <w:pPr>
        <w:spacing w:after="0" w:line="360" w:lineRule="auto"/>
        <w:ind w:firstLine="0"/>
        <w:contextualSpacing w:val="0"/>
        <w:rPr>
          <w:b w:val="0"/>
          <w:vertAlign w:val="baseline"/>
        </w:rPr>
      </w:pPr>
      <w:r w:rsidDel="00000000" w:rsidR="00000000" w:rsidRPr="00000000">
        <w:rPr>
          <w:b w:val="1"/>
          <w:vertAlign w:val="baseline"/>
          <w:rtl w:val="0"/>
        </w:rPr>
        <w:t xml:space="preserve">Estudante(s): Diogo Franco Lima de Jesus, Felipe Alves Dias e Iago Messias Souza Santos.</w:t>
      </w:r>
      <w:r w:rsidDel="00000000" w:rsidR="00000000" w:rsidRPr="00000000">
        <w:rPr>
          <w:rtl w:val="0"/>
        </w:rPr>
      </w:r>
    </w:p>
    <w:p w:rsidR="00000000" w:rsidDel="00000000" w:rsidP="00000000" w:rsidRDefault="00000000" w:rsidRPr="00000000">
      <w:pPr>
        <w:spacing w:after="0" w:line="360" w:lineRule="auto"/>
        <w:ind w:firstLine="0"/>
        <w:contextualSpacing w:val="0"/>
        <w:rPr>
          <w:b w:val="0"/>
          <w:vertAlign w:val="baseline"/>
        </w:rPr>
      </w:pPr>
      <w:r w:rsidDel="00000000" w:rsidR="00000000" w:rsidRPr="00000000">
        <w:rPr>
          <w:b w:val="1"/>
          <w:vertAlign w:val="baseline"/>
          <w:rtl w:val="0"/>
        </w:rPr>
        <w:t xml:space="preserve">Orientador(es): Janaina Aparecida de Oliveira e Alessandra Ribeiro de Freitas Andrade.</w:t>
      </w:r>
      <w:r w:rsidDel="00000000" w:rsidR="00000000" w:rsidRPr="00000000">
        <w:rPr>
          <w:rtl w:val="0"/>
        </w:rPr>
      </w:r>
    </w:p>
    <w:p w:rsidR="00000000" w:rsidDel="00000000" w:rsidP="00000000" w:rsidRDefault="00000000" w:rsidRPr="00000000">
      <w:pPr>
        <w:spacing w:after="0" w:line="360" w:lineRule="auto"/>
        <w:ind w:firstLine="0"/>
        <w:contextualSpacing w:val="0"/>
        <w:rPr>
          <w:b w:val="0"/>
          <w:vertAlign w:val="superscript"/>
        </w:rPr>
      </w:pPr>
      <w:r w:rsidDel="00000000" w:rsidR="00000000" w:rsidRPr="00000000">
        <w:rPr>
          <w:b w:val="1"/>
          <w:vertAlign w:val="baseline"/>
          <w:rtl w:val="0"/>
        </w:rPr>
        <w:t xml:space="preserve">Escola Municipal Sérgio de Oliveira.</w:t>
      </w:r>
      <w:r w:rsidDel="00000000" w:rsidR="00000000" w:rsidRPr="00000000">
        <w:rPr>
          <w:rtl w:val="0"/>
        </w:rPr>
      </w:r>
    </w:p>
    <w:p w:rsidR="00000000" w:rsidDel="00000000" w:rsidP="00000000" w:rsidRDefault="00000000" w:rsidRPr="00000000">
      <w:pPr>
        <w:keepNext w:val="1"/>
        <w:spacing w:line="360" w:lineRule="auto"/>
        <w:ind w:left="2" w:hanging="2"/>
        <w:contextualSpacing w:val="0"/>
        <w:rPr>
          <w:b w:val="0"/>
          <w:vertAlign w:val="baseline"/>
        </w:rPr>
      </w:pPr>
      <w:r w:rsidDel="00000000" w:rsidR="00000000" w:rsidRPr="00000000">
        <w:rPr>
          <w:rtl w:val="0"/>
        </w:rPr>
      </w:r>
    </w:p>
    <w:p w:rsidR="00000000" w:rsidDel="00000000" w:rsidP="00000000" w:rsidRDefault="00000000" w:rsidRPr="00000000">
      <w:pPr>
        <w:keepNext w:val="1"/>
        <w:spacing w:line="360" w:lineRule="auto"/>
        <w:ind w:left="2" w:hanging="2"/>
        <w:contextualSpacing w:val="0"/>
        <w:rPr>
          <w:b w:val="0"/>
          <w:color w:val="ff0000"/>
          <w:vertAlign w:val="baseline"/>
        </w:rPr>
      </w:pPr>
      <w:r w:rsidDel="00000000" w:rsidR="00000000" w:rsidRPr="00000000">
        <w:rPr>
          <w:b w:val="1"/>
          <w:vertAlign w:val="baseline"/>
          <w:rtl w:val="0"/>
        </w:rPr>
        <w:t xml:space="preserve">Resumo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hanging="2"/>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Neste projeto será apresentada uma pesquisa sobre o que a criação de uma caixinha de som num carrinho de brinquedo tem a ver com a matemática. Esse trabalho foi desenvolvido para ser apresentado na Feira do Conhecimento da Escola Municipal Sérgio de Oliveira, na cidade de Uberlândia-MG. Como este trabalho está dentro da proposta da Ciência Viva- exposição cultural da UFU- Universidade Federal de Uberlândia, achamos oportuno poder apresentar no dia da Feira de Ciências. A atividade realizada teve como objetivo discutir sobre o site “youtube”, pesquisar sobre o sistema bluetooth utilizado nos celulares, nas caixas de som, e outros; e o que o assunto poderia trazer de aprendizado na matemática que se estuda na escola.</w:t>
      </w:r>
    </w:p>
    <w:p w:rsidR="00000000" w:rsidDel="00000000" w:rsidP="00000000" w:rsidRDefault="00000000" w:rsidRPr="00000000">
      <w:pPr>
        <w:spacing w:line="360" w:lineRule="auto"/>
        <w:ind w:left="2" w:hanging="2"/>
        <w:contextualSpacing w:val="0"/>
        <w:rPr>
          <w:vertAlign w:val="baseline"/>
        </w:rPr>
      </w:pPr>
      <w:r w:rsidDel="00000000" w:rsidR="00000000" w:rsidRPr="00000000">
        <w:rPr>
          <w:b w:val="1"/>
          <w:vertAlign w:val="baseline"/>
          <w:rtl w:val="0"/>
        </w:rPr>
        <w:t xml:space="preserve">Palavras-chave</w:t>
      </w:r>
      <w:r w:rsidDel="00000000" w:rsidR="00000000" w:rsidRPr="00000000">
        <w:rPr>
          <w:vertAlign w:val="baseline"/>
          <w:rtl w:val="0"/>
        </w:rPr>
        <w:t xml:space="preserve">: YouTube, Bluetooth e ondas eletromagnéticas.</w:t>
      </w:r>
    </w:p>
    <w:p w:rsidR="00000000" w:rsidDel="00000000" w:rsidP="00000000" w:rsidRDefault="00000000" w:rsidRPr="00000000">
      <w:pPr>
        <w:spacing w:before="600" w:line="360" w:lineRule="auto"/>
        <w:ind w:firstLine="0"/>
        <w:contextualSpacing w:val="0"/>
        <w:rPr>
          <w:b w:val="0"/>
          <w:vertAlign w:val="baseline"/>
        </w:rPr>
      </w:pPr>
      <w:r w:rsidDel="00000000" w:rsidR="00000000" w:rsidRPr="00000000">
        <w:rPr>
          <w:b w:val="1"/>
          <w:vertAlign w:val="baseline"/>
          <w:rtl w:val="0"/>
        </w:rPr>
        <w:t xml:space="preserve">Introdução e justificativa </w:t>
      </w:r>
      <w:r w:rsidDel="00000000" w:rsidR="00000000" w:rsidRPr="00000000">
        <w:rPr>
          <w:rtl w:val="0"/>
        </w:rPr>
      </w:r>
    </w:p>
    <w:p w:rsidR="00000000" w:rsidDel="00000000" w:rsidP="00000000" w:rsidRDefault="00000000" w:rsidRPr="00000000">
      <w:pPr>
        <w:spacing w:line="360" w:lineRule="auto"/>
        <w:contextualSpacing w:val="0"/>
        <w:jc w:val="both"/>
        <w:rPr>
          <w:vertAlign w:val="baseline"/>
        </w:rPr>
      </w:pPr>
      <w:r w:rsidDel="00000000" w:rsidR="00000000" w:rsidRPr="00000000">
        <w:rPr>
          <w:vertAlign w:val="baseline"/>
          <w:rtl w:val="0"/>
        </w:rPr>
        <w:t xml:space="preserve">O surgimento do projeto de pesquisa se deu pelo contato de um aluno da nossa equipe que se interessa por som e resolveram juntos, adaptar um som num carrinho de brinquedo</w:t>
      </w:r>
      <w:r w:rsidDel="00000000" w:rsidR="00000000" w:rsidRPr="00000000">
        <w:rPr>
          <w:color w:val="000000"/>
          <w:vertAlign w:val="baseline"/>
          <w:rtl w:val="0"/>
        </w:rPr>
        <w:t xml:space="preserve">. A partir daí, teríamos o desafio de mostrar que a matemática estaria presente no projeto. Foi então que começamos a pesquisa. Um dos recursos que utilizamos foi o YOU TUBE.</w:t>
      </w:r>
      <w:r w:rsidDel="00000000" w:rsidR="00000000" w:rsidRPr="00000000">
        <w:rPr>
          <w:rtl w:val="0"/>
        </w:rPr>
      </w:r>
    </w:p>
    <w:p w:rsidR="00000000" w:rsidDel="00000000" w:rsidP="00000000" w:rsidRDefault="00000000" w:rsidRPr="00000000">
      <w:pPr>
        <w:spacing w:line="360" w:lineRule="auto"/>
        <w:ind w:left="-1" w:firstLine="0"/>
        <w:contextualSpacing w:val="0"/>
        <w:jc w:val="both"/>
        <w:rPr>
          <w:color w:val="000000"/>
          <w:vertAlign w:val="baseline"/>
        </w:rPr>
      </w:pPr>
      <w:r w:rsidDel="00000000" w:rsidR="00000000" w:rsidRPr="00000000">
        <w:rPr>
          <w:color w:val="000000"/>
          <w:vertAlign w:val="baseline"/>
          <w:rtl w:val="0"/>
        </w:rPr>
        <w:t xml:space="preserve">O site “youtube” permite que os usuários coloquem seus próprios vídeos na rede, sendo visualizados por qualquer pessoa no mundo inteiro. O Youtube utiliza o formato Macromedia Flash para reproduzir os conteúdos, além de permitir que usuários coloquem os vídeos em seus blogs e sites pessoais. Todo o potencial foi reconhecido pela revista americana Time, que elegeu o site como a melhor invenção de 2006. Estima-se que diariamente cerca de vinte mil novos vídeos são carregados e trinta milhões são assistidos no Youtube. Com o auxílio da professora pudemos debater com nossos colegas de classe sobre o que o site pode trazer de benefício para o cidadão e o que seriam os malefícios causados pelos vídeos postados diariamente e ainda discutimos sobre qual poderia ser sua importância para os estudantes e para o ensino-aprendizagem. Foi através dele que pesquisamos como poderíamos realizar nosso projeto e entendermos mais sobre o que é o sistema bluetooth.</w:t>
      </w:r>
    </w:p>
    <w:p w:rsidR="00000000" w:rsidDel="00000000" w:rsidP="00000000" w:rsidRDefault="00000000" w:rsidRPr="00000000">
      <w:pPr>
        <w:spacing w:line="360" w:lineRule="auto"/>
        <w:contextualSpacing w:val="0"/>
        <w:jc w:val="both"/>
        <w:rPr>
          <w:color w:val="000000"/>
          <w:vertAlign w:val="baseline"/>
        </w:rPr>
      </w:pPr>
      <w:r w:rsidDel="00000000" w:rsidR="00000000" w:rsidRPr="00000000">
        <w:rPr>
          <w:color w:val="000000"/>
          <w:vertAlign w:val="baseline"/>
          <w:rtl w:val="0"/>
        </w:rPr>
        <w:t xml:space="preserve">O Bluetooth teve seu surgimento em 1994, quando a Empresa Ericsson iniciou um estudo que visava substituir os cabos que ligavam seus aparelhos celulares aos diversos acessórios existentes por meio de uma tecnologia sem fio acessível. Em 1998 foi criado o consórcio Bluetooth SIG (Special Interest Group), formado pelas empresas Ericsson, Intel, IBM, Toshiba e Nokia, cujo objetivo era desenvolverem padrões que garantissem o uso e a interoperabilidade da tecnologia nos mais variados dispositivos [Alecrim e Campos 2009].</w:t>
      </w:r>
    </w:p>
    <w:p w:rsidR="00000000" w:rsidDel="00000000" w:rsidP="00000000" w:rsidRDefault="00000000" w:rsidRPr="00000000">
      <w:pPr>
        <w:spacing w:line="360" w:lineRule="auto"/>
        <w:contextualSpacing w:val="0"/>
        <w:jc w:val="both"/>
        <w:rPr>
          <w:color w:val="000000"/>
          <w:vertAlign w:val="baseline"/>
        </w:rPr>
      </w:pPr>
      <w:r w:rsidDel="00000000" w:rsidR="00000000" w:rsidRPr="00000000">
        <w:rPr>
          <w:color w:val="000000"/>
          <w:vertAlign w:val="baseline"/>
          <w:rtl w:val="0"/>
        </w:rPr>
        <w:t xml:space="preserve">Bluetooth é hoje considerado o USB sem fio do mundo. É uma tecnologia que permite uma comunicação simples, rápida e barata cuja transmissão de dados se dá através de sinais de rádio de alta frequência entre computadores, smartphones, telefones celulares, mouses, teclados, fones de ouvido, impressoras e outros dispositivos. Com a utilização dele podem-se trocar informações entre dois ou mais dispositivos somente com uma aproximação entre eles, independente de suas posições, desde que esteja dentro do limite de proximidade [Araujo e Andrade 2009].</w:t>
      </w:r>
    </w:p>
    <w:p w:rsidR="00000000" w:rsidDel="00000000" w:rsidP="00000000" w:rsidRDefault="00000000" w:rsidRPr="00000000">
      <w:pPr>
        <w:spacing w:line="360" w:lineRule="auto"/>
        <w:contextualSpacing w:val="0"/>
        <w:jc w:val="both"/>
        <w:rPr>
          <w:color w:val="000000"/>
          <w:vertAlign w:val="baseline"/>
        </w:rPr>
      </w:pPr>
      <w:r w:rsidDel="00000000" w:rsidR="00000000" w:rsidRPr="00000000">
        <w:rPr>
          <w:color w:val="000000"/>
          <w:vertAlign w:val="baseline"/>
          <w:rtl w:val="0"/>
        </w:rPr>
        <w:t xml:space="preserve">As transferências de informações feitas por essas tecnologias são executadas a partir do uso de ondas eletromagnéticas. Essas ondas propagam-se na velocidade da luz (3,0 x108 m/s) e não necessitam de um meio para propagar-se.</w:t>
      </w:r>
    </w:p>
    <w:p w:rsidR="00000000" w:rsidDel="00000000" w:rsidP="00000000" w:rsidRDefault="00000000" w:rsidRPr="00000000">
      <w:pPr>
        <w:spacing w:line="360" w:lineRule="auto"/>
        <w:contextualSpacing w:val="0"/>
        <w:jc w:val="both"/>
        <w:rPr>
          <w:color w:val="000000"/>
          <w:vertAlign w:val="baseline"/>
        </w:rPr>
      </w:pPr>
      <w:r w:rsidDel="00000000" w:rsidR="00000000" w:rsidRPr="00000000">
        <w:rPr>
          <w:color w:val="000000"/>
          <w:vertAlign w:val="baseline"/>
          <w:rtl w:val="0"/>
        </w:rPr>
        <w:t xml:space="preserve">As ondas eletromagnéticas são resultados das combinações de campos elétricos com campos magnéticos. Foi graças à descoberta das propriedades dessas ondas que hoje em dia podemos ouvir músicas ou notícias nos rádios, assistir a programas de TV, aquecer alimentos no micro-ondas, acessar à internet e mais uma infinidade de coisas.</w:t>
      </w:r>
    </w:p>
    <w:p w:rsidR="00000000" w:rsidDel="00000000" w:rsidP="00000000" w:rsidRDefault="00000000" w:rsidRPr="00000000">
      <w:pPr>
        <w:spacing w:line="360" w:lineRule="auto"/>
        <w:ind w:left="-1" w:firstLine="720"/>
        <w:contextualSpacing w:val="0"/>
        <w:rPr>
          <w:color w:val="000000"/>
          <w:vertAlign w:val="baseline"/>
        </w:rPr>
      </w:pPr>
      <w:r w:rsidDel="00000000" w:rsidR="00000000" w:rsidRPr="00000000">
        <w:rPr>
          <w:vertAlign w:val="baseline"/>
          <w:rtl w:val="0"/>
        </w:rPr>
        <w:t xml:space="preserve">O espectro eletromagnético é onde estão representadas as faixas de frequências ou comprimentos de ondas que caracterizam os diversos tipos de ondas eletromagnéticas, como a luz visível, as micro-ondas, as ondas de rádio, radiação infravermelha, radiação ultravioleta, raios x e raios gama.</w:t>
      </w:r>
      <w:r w:rsidDel="00000000" w:rsidR="00000000" w:rsidRPr="00000000">
        <w:rPr>
          <w:rFonts w:ascii="Helvetica Neue" w:cs="Helvetica Neue" w:eastAsia="Helvetica Neue" w:hAnsi="Helvetica Neue"/>
          <w:color w:val="444444"/>
          <w:sz w:val="26"/>
          <w:szCs w:val="26"/>
          <w:vertAlign w:val="baseline"/>
          <w:rtl w:val="0"/>
        </w:rPr>
        <w:t xml:space="preserve"> </w:t>
      </w:r>
      <w:r w:rsidDel="00000000" w:rsidR="00000000" w:rsidRPr="00000000">
        <w:rPr>
          <w:vertAlign w:val="baseline"/>
          <w:rtl w:val="0"/>
        </w:rPr>
        <w:t xml:space="preserve">Todas essas ondas propagam-se à mesma velocidade quando estão no vácuo.</w:t>
      </w:r>
      <w:r w:rsidDel="00000000" w:rsidR="00000000" w:rsidRPr="00000000">
        <w:rPr>
          <w:rtl w:val="0"/>
        </w:rPr>
      </w:r>
    </w:p>
    <w:p w:rsidR="00000000" w:rsidDel="00000000" w:rsidP="00000000" w:rsidRDefault="00000000" w:rsidRPr="00000000">
      <w:pPr>
        <w:spacing w:line="360" w:lineRule="auto"/>
        <w:ind w:firstLine="720"/>
        <w:contextualSpacing w:val="0"/>
        <w:rPr>
          <w:vertAlign w:val="baseline"/>
        </w:rPr>
      </w:pPr>
      <w:r w:rsidDel="00000000" w:rsidR="00000000" w:rsidRPr="00000000">
        <w:rPr>
          <w:vertAlign w:val="baseline"/>
          <w:rtl w:val="0"/>
        </w:rPr>
        <w:t xml:space="preserve">O comprimento de uma onda eletromagnética é que determina seu comportamento. Ondas de alta frequência são curtas, e as de baixa frequência são longas. Se a onda interage com uma única partícula ou molécula, seu comportamento depende da quantidade de fótons que ela carrega.</w:t>
      </w:r>
    </w:p>
    <w:p w:rsidR="00000000" w:rsidDel="00000000" w:rsidP="00000000" w:rsidRDefault="00000000" w:rsidRPr="00000000">
      <w:pPr>
        <w:keepNext w:val="1"/>
        <w:spacing w:before="640" w:line="360" w:lineRule="auto"/>
        <w:ind w:firstLine="0"/>
        <w:contextualSpacing w:val="0"/>
        <w:rPr>
          <w:b w:val="0"/>
          <w:vertAlign w:val="baseline"/>
        </w:rPr>
      </w:pPr>
      <w:r w:rsidDel="00000000" w:rsidR="00000000" w:rsidRPr="00000000">
        <w:rPr>
          <w:b w:val="1"/>
          <w:vertAlign w:val="baseline"/>
          <w:rtl w:val="0"/>
        </w:rPr>
        <w:t xml:space="preserve">Objetivos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Esse presente projeto de pesquisa, tem como objetivo mostrar a adaptação de um sistema simples de som com bluetooth num carrinho de brinquedo e ainda mostrar como podemos utilizar a tecnologia para adquirir conhecimento. Mostrar a matemática existente em nosso projeto mesmo sendo ou não sendo conteúdo que esteja presente em nosso dia a dia. </w:t>
      </w:r>
    </w:p>
    <w:p w:rsidR="00000000" w:rsidDel="00000000" w:rsidP="00000000" w:rsidRDefault="00000000" w:rsidRPr="00000000">
      <w:pPr>
        <w:keepNext w:val="1"/>
        <w:spacing w:before="640" w:line="360" w:lineRule="auto"/>
        <w:ind w:firstLine="0"/>
        <w:contextualSpacing w:val="0"/>
        <w:rPr>
          <w:b w:val="0"/>
          <w:vertAlign w:val="baseline"/>
        </w:rPr>
      </w:pPr>
      <w:r w:rsidDel="00000000" w:rsidR="00000000" w:rsidRPr="00000000">
        <w:rPr>
          <w:b w:val="1"/>
          <w:vertAlign w:val="baseline"/>
          <w:rtl w:val="0"/>
        </w:rPr>
        <w:t xml:space="preserve">Metodologia </w:t>
      </w:r>
      <w:r w:rsidDel="00000000" w:rsidR="00000000" w:rsidRPr="00000000">
        <w:rPr>
          <w:rtl w:val="0"/>
        </w:rPr>
      </w:r>
    </w:p>
    <w:p w:rsidR="00000000" w:rsidDel="00000000" w:rsidP="00000000" w:rsidRDefault="00000000" w:rsidRPr="00000000">
      <w:pPr>
        <w:spacing w:line="360" w:lineRule="auto"/>
        <w:ind w:firstLine="0"/>
        <w:contextualSpacing w:val="0"/>
        <w:jc w:val="both"/>
        <w:rPr/>
      </w:pPr>
      <w:r w:rsidDel="00000000" w:rsidR="00000000" w:rsidRPr="00000000">
        <w:rPr>
          <w:vertAlign w:val="baseline"/>
          <w:rtl w:val="0"/>
        </w:rPr>
        <w:tab/>
        <w:t xml:space="preserve">Para fazer nosso projeto utilizamos um carrinho de plástico que estava encostado e fizemos algumas adaptações com sucata que tiramos de um outro som. Com o auxílio de pesquisas conseguimos entender as ligações que deveríamos fazer e também encontrar a matemática envolvida no nosso projeto. Tivemos contato com outras disciplinas que nem conhecíamos, como por exemplo a Física.</w:t>
      </w:r>
      <w:r w:rsidDel="00000000" w:rsidR="00000000" w:rsidRPr="00000000">
        <w:rPr>
          <w:rtl w:val="0"/>
        </w:rPr>
      </w:r>
    </w:p>
    <w:p w:rsidR="00000000" w:rsidDel="00000000" w:rsidP="00000000" w:rsidRDefault="00000000" w:rsidRPr="00000000">
      <w:pPr>
        <w:spacing w:line="360" w:lineRule="auto"/>
        <w:ind w:firstLine="0"/>
        <w:contextualSpacing w:val="0"/>
        <w:jc w:val="both"/>
        <w:rPr>
          <w:b w:val="1"/>
        </w:rPr>
      </w:pPr>
      <w:r w:rsidDel="00000000" w:rsidR="00000000" w:rsidRPr="00000000">
        <w:rPr>
          <w:rtl w:val="0"/>
        </w:rPr>
      </w:r>
    </w:p>
    <w:p w:rsidR="00000000" w:rsidDel="00000000" w:rsidP="00000000" w:rsidRDefault="00000000" w:rsidRPr="00000000">
      <w:pPr>
        <w:spacing w:line="360" w:lineRule="auto"/>
        <w:ind w:firstLine="0"/>
        <w:contextualSpacing w:val="0"/>
        <w:jc w:val="both"/>
        <w:rPr/>
      </w:pPr>
      <w:r w:rsidDel="00000000" w:rsidR="00000000" w:rsidRPr="00000000">
        <w:rPr>
          <w:b w:val="1"/>
          <w:vertAlign w:val="baseline"/>
          <w:rtl w:val="0"/>
        </w:rPr>
        <w:t xml:space="preserve">Resultados e Discussão </w:t>
      </w:r>
      <w:r w:rsidDel="00000000" w:rsidR="00000000" w:rsidRPr="00000000">
        <w:rPr>
          <w:rtl w:val="0"/>
        </w:rPr>
      </w:r>
    </w:p>
    <w:p w:rsidR="00000000" w:rsidDel="00000000" w:rsidP="00000000" w:rsidRDefault="00000000" w:rsidRPr="00000000">
      <w:pPr>
        <w:spacing w:line="360" w:lineRule="auto"/>
        <w:ind w:firstLine="720"/>
        <w:contextualSpacing w:val="0"/>
        <w:jc w:val="both"/>
        <w:rPr/>
      </w:pPr>
      <w:r w:rsidDel="00000000" w:rsidR="00000000" w:rsidRPr="00000000">
        <w:rPr>
          <w:rtl w:val="0"/>
        </w:rPr>
      </w:r>
    </w:p>
    <w:p w:rsidR="00000000" w:rsidDel="00000000" w:rsidP="00000000" w:rsidRDefault="00000000" w:rsidRPr="00000000">
      <w:pPr>
        <w:spacing w:line="360" w:lineRule="auto"/>
        <w:ind w:firstLine="720"/>
        <w:contextualSpacing w:val="0"/>
        <w:jc w:val="both"/>
        <w:rPr>
          <w:vertAlign w:val="baseline"/>
        </w:rPr>
      </w:pPr>
      <w:r w:rsidDel="00000000" w:rsidR="00000000" w:rsidRPr="00000000">
        <w:rPr>
          <w:vertAlign w:val="baseline"/>
          <w:rtl w:val="0"/>
        </w:rPr>
        <w:t xml:space="preserve">Os resultados no nosso trabalho foram positivos, pois além de descobrirmos como fazer a adaptação do som para a caixinha, ainda descobrimos nas pesquisas </w:t>
      </w:r>
      <w:r w:rsidDel="00000000" w:rsidR="00000000" w:rsidRPr="00000000">
        <w:rPr>
          <w:rtl w:val="0"/>
        </w:rPr>
        <w:t xml:space="preserve">que</w:t>
      </w:r>
      <w:r w:rsidDel="00000000" w:rsidR="00000000" w:rsidRPr="00000000">
        <w:rPr>
          <w:vertAlign w:val="baseline"/>
          <w:rtl w:val="0"/>
        </w:rPr>
        <w:t xml:space="preserve"> a matemática está presente e relacionada à </w:t>
      </w:r>
      <w:r w:rsidDel="00000000" w:rsidR="00000000" w:rsidRPr="00000000">
        <w:rPr>
          <w:rtl w:val="0"/>
        </w:rPr>
        <w:t xml:space="preserve">Física, disciplina que veremos apenas no ensino médio, na aprendizagem do sistema bluetooth e das ondas eletromagnéticas; e nestes casos, tivemos muita dificuldade para compreender. D</w:t>
      </w:r>
      <w:r w:rsidDel="00000000" w:rsidR="00000000" w:rsidRPr="00000000">
        <w:rPr>
          <w:vertAlign w:val="baseline"/>
          <w:rtl w:val="0"/>
        </w:rPr>
        <w:t xml:space="preserve">iscutimos bastante até chegarmos no nosso produto final e aprendemos muito no geral, com nossa pesquisa e com a troca de experiência com nossos colegas de sala com </w:t>
      </w:r>
      <w:r w:rsidDel="00000000" w:rsidR="00000000" w:rsidRPr="00000000">
        <w:rPr>
          <w:rtl w:val="0"/>
        </w:rPr>
        <w:t xml:space="preserve">relação à utilização do You Tube</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keepNext w:val="1"/>
        <w:spacing w:before="600" w:line="360" w:lineRule="auto"/>
        <w:ind w:firstLine="0"/>
        <w:contextualSpacing w:val="0"/>
        <w:rPr>
          <w:vertAlign w:val="baseline"/>
        </w:rPr>
      </w:pPr>
      <w:r w:rsidDel="00000000" w:rsidR="00000000" w:rsidRPr="00000000">
        <w:rPr>
          <w:b w:val="1"/>
          <w:vertAlign w:val="baseline"/>
          <w:rtl w:val="0"/>
        </w:rPr>
        <w:t xml:space="preserve">Conclusões</w:t>
      </w:r>
      <w:r w:rsidDel="00000000" w:rsidR="00000000" w:rsidRPr="00000000">
        <w:rPr>
          <w:rtl w:val="0"/>
        </w:rPr>
      </w:r>
    </w:p>
    <w:p w:rsidR="00000000" w:rsidDel="00000000" w:rsidP="00000000" w:rsidRDefault="00000000" w:rsidRPr="00000000">
      <w:pPr>
        <w:keepNext w:val="1"/>
        <w:spacing w:line="360" w:lineRule="auto"/>
        <w:contextualSpacing w:val="0"/>
        <w:rPr>
          <w:vertAlign w:val="baseline"/>
        </w:rPr>
      </w:pPr>
      <w:r w:rsidDel="00000000" w:rsidR="00000000" w:rsidRPr="00000000">
        <w:rPr>
          <w:vertAlign w:val="baseline"/>
          <w:rtl w:val="0"/>
        </w:rPr>
        <w:t xml:space="preserve">Esse projeto possibilitou muito aprendizado para nosso grupo. Achamos interessante e importante adquirir conhecimentos diferentes do convívio escolar.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experiência do desenvolvimento desse projeto, sem dúvida foi um grande desafio, que co</w:t>
      </w:r>
      <w:r w:rsidDel="00000000" w:rsidR="00000000" w:rsidRPr="00000000">
        <w:rPr>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templou a aquisição de conhecimentos, aprendizados e reflexões que não ficarão apenas na escola, mas poderemos levar para a vida toda.</w:t>
      </w:r>
    </w:p>
    <w:p w:rsidR="00000000" w:rsidDel="00000000" w:rsidP="00000000" w:rsidRDefault="00000000" w:rsidRPr="00000000">
      <w:pPr>
        <w:spacing w:line="360" w:lineRule="auto"/>
        <w:ind w:firstLine="0"/>
        <w:contextualSpacing w:val="0"/>
        <w:rPr>
          <w:vertAlign w:val="baseline"/>
        </w:rPr>
      </w:pPr>
      <w:r w:rsidDel="00000000" w:rsidR="00000000" w:rsidRPr="00000000">
        <w:rPr>
          <w:rtl w:val="0"/>
        </w:rPr>
      </w:r>
    </w:p>
    <w:p w:rsidR="00000000" w:rsidDel="00000000" w:rsidP="00000000" w:rsidRDefault="00000000" w:rsidRPr="00000000">
      <w:pPr>
        <w:keepNext w:val="1"/>
        <w:ind w:left="2" w:hanging="2"/>
        <w:contextualSpacing w:val="0"/>
        <w:rPr>
          <w:b w:val="0"/>
          <w:vertAlign w:val="baseline"/>
        </w:rPr>
      </w:pPr>
      <w:r w:rsidDel="00000000" w:rsidR="00000000" w:rsidRPr="00000000">
        <w:rPr>
          <w:b w:val="1"/>
          <w:vertAlign w:val="baseline"/>
          <w:rtl w:val="0"/>
        </w:rPr>
        <w:t xml:space="preserve">Referências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 w:right="0" w:hanging="2"/>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ALECRIM, E. “Tecnologia Bluetooth”. 2008. Disponível em: &lt;https://www.infowester.com/bluetooth.php&gt;. Acesso em: 25 set. 2009</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 w:right="0" w:hanging="2"/>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ARAUJO M. Andréa, ANDRADE S.Renata. “Bluetooth”. [20--?]. Disponível em: &lt; http://www.gta.ufrj.br/~rezende/cursos/eel879/trabalhos/bluetooth/&gt;. Acesso em: 20 out. 2009.</w:t>
      </w:r>
    </w:p>
    <w:p w:rsidR="00000000" w:rsidDel="00000000" w:rsidP="00000000" w:rsidRDefault="00000000" w:rsidRPr="00000000">
      <w:pPr>
        <w:ind w:left="1" w:hanging="1"/>
        <w:contextualSpacing w:val="0"/>
        <w:jc w:val="both"/>
        <w:rPr>
          <w:vertAlign w:val="baseline"/>
        </w:rPr>
      </w:pPr>
      <w:r w:rsidDel="00000000" w:rsidR="00000000" w:rsidRPr="00000000">
        <w:rPr>
          <w:vertAlign w:val="baseline"/>
          <w:rtl w:val="0"/>
        </w:rPr>
        <w:t xml:space="preserve">TEIXEIRA M. Mariane. Mundo Educação. Disponível em: &lt;</w:t>
      </w:r>
      <w:hyperlink r:id="rId5">
        <w:r w:rsidDel="00000000" w:rsidR="00000000" w:rsidRPr="00000000">
          <w:rPr>
            <w:color w:val="0000ff"/>
            <w:u w:val="single"/>
            <w:vertAlign w:val="baseline"/>
            <w:rtl w:val="0"/>
          </w:rPr>
          <w:t xml:space="preserve">http://mundoeducacao.bol.uol.com.br/fisica/o-que-sao-ondas-eletromagneticas.ht</w:t>
        </w:r>
      </w:hyperlink>
      <w:r w:rsidDel="00000000" w:rsidR="00000000" w:rsidRPr="00000000">
        <w:rPr>
          <w:vertAlign w:val="baseline"/>
          <w:rtl w:val="0"/>
        </w:rPr>
        <w:t xml:space="preserve">&gt;. Acesso em 12 de setembro 2017. </w:t>
      </w:r>
    </w:p>
    <w:p w:rsidR="00000000" w:rsidDel="00000000" w:rsidP="00000000" w:rsidRDefault="00000000" w:rsidRPr="00000000">
      <w:pPr>
        <w:ind w:left="1" w:hanging="1"/>
        <w:contextualSpacing w:val="0"/>
        <w:jc w:val="both"/>
        <w:rPr>
          <w:vertAlign w:val="baseline"/>
        </w:rPr>
      </w:pPr>
      <w:r w:rsidDel="00000000" w:rsidR="00000000" w:rsidRPr="00000000">
        <w:rPr>
          <w:vertAlign w:val="baseline"/>
          <w:rtl w:val="0"/>
        </w:rPr>
        <w:t xml:space="preserve">DANTAS, Tiago.</w:t>
        <w:tab/>
        <w:t xml:space="preserve">"Youtube"; Brasil Escola. Disponível em &lt;http://brasilescola.uol.com.br/informatica/youtube.htm&gt;. Acesso em 15 de outubro de 2017.</w:t>
      </w:r>
    </w:p>
    <w:p w:rsidR="00000000" w:rsidDel="00000000" w:rsidP="00000000" w:rsidRDefault="00000000" w:rsidRPr="00000000">
      <w:pPr>
        <w:ind w:left="2" w:hanging="2"/>
        <w:contextualSpacing w:val="0"/>
        <w:jc w:val="both"/>
        <w:rPr>
          <w:vertAlign w:val="baseline"/>
        </w:rPr>
      </w:pPr>
      <w:r w:rsidDel="00000000" w:rsidR="00000000" w:rsidRPr="00000000">
        <w:rPr>
          <w:rtl w:val="0"/>
        </w:rPr>
      </w:r>
    </w:p>
    <w:p w:rsidR="00000000" w:rsidDel="00000000" w:rsidP="00000000" w:rsidRDefault="00000000" w:rsidRPr="00000000">
      <w:pPr>
        <w:ind w:left="2" w:hanging="2"/>
        <w:contextualSpacing w:val="0"/>
        <w:jc w:val="both"/>
        <w:rPr>
          <w:vertAlign w:val="baseline"/>
        </w:rPr>
      </w:pPr>
      <w:r w:rsidDel="00000000" w:rsidR="00000000" w:rsidRPr="00000000">
        <w:rPr>
          <w:rtl w:val="0"/>
        </w:rPr>
      </w:r>
    </w:p>
    <w:p w:rsidR="00000000" w:rsidDel="00000000" w:rsidP="00000000" w:rsidRDefault="00000000" w:rsidRPr="00000000">
      <w:pPr>
        <w:ind w:left="2" w:hanging="2"/>
        <w:contextualSpacing w:val="0"/>
        <w:jc w:val="both"/>
        <w:rPr>
          <w:vertAlign w:val="baseline"/>
        </w:rPr>
      </w:pPr>
      <w:r w:rsidDel="00000000" w:rsidR="00000000" w:rsidRPr="00000000">
        <w:rPr>
          <w:rtl w:val="0"/>
        </w:rPr>
      </w:r>
    </w:p>
    <w:p w:rsidR="00000000" w:rsidDel="00000000" w:rsidP="00000000" w:rsidRDefault="00000000" w:rsidRPr="00000000">
      <w:pPr>
        <w:spacing w:line="360" w:lineRule="auto"/>
        <w:ind w:left="2" w:hanging="2"/>
        <w:contextualSpacing w:val="0"/>
        <w:jc w:val="center"/>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sectPr>
      <w:headerReference r:id="rId6" w:type="default"/>
      <w:headerReference r:id="rId7" w:type="first"/>
      <w:headerReference r:id="rId8" w:type="even"/>
      <w:footerReference r:id="rId9" w:type="default"/>
      <w:pgSz w:h="16838" w:w="11906"/>
      <w:pgMar w:bottom="993" w:top="1843" w:left="1418" w:right="1134"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9072"/>
      </w:tabs>
      <w:spacing w:after="12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_______________________________________________________________________________________________________</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8789"/>
      </w:tabs>
      <w:spacing w:after="736" w:before="0" w:line="240" w:lineRule="auto"/>
      <w:ind w:left="0" w:right="0" w:firstLine="0"/>
      <w:contextualSpacing w:val="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XXII Ciência Viva - 2017</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ab/>
      <w:tab/>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Uberlândia/MG, 21 e 22 de novembro de 2017</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120" w:before="709" w:line="240" w:lineRule="auto"/>
      <w:ind w:left="0" w:right="0" w:firstLine="851"/>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-12699</wp:posOffset>
              </wp:positionH>
              <wp:positionV relativeFrom="paragraph">
                <wp:posOffset>660400</wp:posOffset>
              </wp:positionV>
              <wp:extent cx="5943600" cy="12700"/>
              <wp:effectExtent b="0" l="0" r="0" t="0"/>
              <wp:wrapNone/>
              <wp:docPr id="4" name=""/>
              <a:graphic>
                <a:graphicData uri="http://schemas.microsoft.com/office/word/2010/wordprocessingShape">
                  <wps:wsp>
                    <wps:cNvCnPr/>
                    <wps:spPr>
                      <a:xfrm>
                        <a:off x="2374200" y="3780000"/>
                        <a:ext cx="594360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-12699</wp:posOffset>
              </wp:positionH>
              <wp:positionV relativeFrom="paragraph">
                <wp:posOffset>660400</wp:posOffset>
              </wp:positionV>
              <wp:extent cx="5943600" cy="12700"/>
              <wp:effectExtent b="0" l="0" r="0" t="0"/>
              <wp:wrapNone/>
              <wp:docPr id="4"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5943600" cy="127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margin">
            <wp:posOffset>2400300</wp:posOffset>
          </wp:positionH>
          <wp:positionV relativeFrom="paragraph">
            <wp:posOffset>-6984</wp:posOffset>
          </wp:positionV>
          <wp:extent cx="942975" cy="676275"/>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942975" cy="6762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margin">
            <wp:posOffset>4419600</wp:posOffset>
          </wp:positionH>
          <wp:positionV relativeFrom="paragraph">
            <wp:posOffset>57150</wp:posOffset>
          </wp:positionV>
          <wp:extent cx="1514475" cy="523875"/>
          <wp:effectExtent b="0" l="0" r="0" t="0"/>
          <wp:wrapNone/>
          <wp:docPr id="3" name="image6.png"/>
          <a:graphic>
            <a:graphicData uri="http://schemas.openxmlformats.org/drawingml/2006/picture">
              <pic:pic>
                <pic:nvPicPr>
                  <pic:cNvPr id="0" name="image6.png"/>
                  <pic:cNvPicPr preferRelativeResize="0"/>
                </pic:nvPicPr>
                <pic:blipFill>
                  <a:blip r:embed="rId3"/>
                  <a:srcRect b="0" l="0" r="0" t="0"/>
                  <a:stretch>
                    <a:fillRect/>
                  </a:stretch>
                </pic:blipFill>
                <pic:spPr>
                  <a:xfrm>
                    <a:off x="0" y="0"/>
                    <a:ext cx="1514475" cy="5238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margin">
            <wp:posOffset>0</wp:posOffset>
          </wp:positionH>
          <wp:positionV relativeFrom="paragraph">
            <wp:posOffset>95250</wp:posOffset>
          </wp:positionV>
          <wp:extent cx="1619250" cy="485775"/>
          <wp:effectExtent b="0" l="0" r="0" t="0"/>
          <wp:wrapNone/>
          <wp:docPr id="2" name="image4.png"/>
          <a:graphic>
            <a:graphicData uri="http://schemas.openxmlformats.org/drawingml/2006/picture">
              <pic:pic>
                <pic:nvPicPr>
                  <pic:cNvPr id="0" name="image4.png"/>
                  <pic:cNvPicPr preferRelativeResize="0"/>
                </pic:nvPicPr>
                <pic:blipFill>
                  <a:blip r:embed="rId4"/>
                  <a:srcRect b="0" l="0" r="0" t="0"/>
                  <a:stretch>
                    <a:fillRect/>
                  </a:stretch>
                </pic:blipFill>
                <pic:spPr>
                  <a:xfrm>
                    <a:off x="0" y="0"/>
                    <a:ext cx="1619250" cy="4857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color="000000" w:space="1" w:sz="4" w:val="single"/>
        <w:right w:space="0" w:sz="0" w:val="nil"/>
        <w:between w:space="0" w:sz="0" w:val="nil"/>
      </w:pBdr>
      <w:shd w:fill="auto" w:val="clear"/>
      <w:tabs>
        <w:tab w:val="left" w:pos="8115"/>
        <w:tab w:val="left" w:pos="8160"/>
        <w:tab w:val="left" w:pos="8820"/>
        <w:tab w:val="right" w:pos="9000"/>
      </w:tabs>
      <w:spacing w:after="120" w:before="709" w:line="240" w:lineRule="auto"/>
      <w:ind w:left="0" w:right="70" w:firstLine="0"/>
      <w:contextualSpacing w:val="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XVIII Simpósio Nacional de Ensino de Física – SNEF 2009 – Vitória, 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120" w:before="709" w:line="240" w:lineRule="auto"/>
      <w:ind w:left="0" w:right="0" w:firstLine="851"/>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120" w:before="0" w:line="240" w:lineRule="auto"/>
      <w:ind w:left="0" w:right="360" w:firstLine="851"/>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pt-B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851"/>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1.xml"/><Relationship Id="rId5" Type="http://schemas.openxmlformats.org/officeDocument/2006/relationships/hyperlink" Target="http://mundoeducacao.bol.uol.com.br/fisica/o-que-sao-ondas-eletromagneticas.ht"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2.png"/><Relationship Id="rId3" Type="http://schemas.openxmlformats.org/officeDocument/2006/relationships/image" Target="media/image6.png"/><Relationship Id="rId4" Type="http://schemas.openxmlformats.org/officeDocument/2006/relationships/image" Target="media/image4.png"/></Relationships>
</file>